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C8682" w14:textId="77777777" w:rsidR="001B7495" w:rsidRDefault="001B7495" w:rsidP="001B7495">
      <w:pPr>
        <w:tabs>
          <w:tab w:val="left" w:pos="1080"/>
        </w:tabs>
        <w:ind w:left="720" w:hanging="720"/>
        <w:jc w:val="center"/>
        <w:rPr>
          <w:rFonts w:ascii="Times New Roman" w:hAnsi="Times New Roman"/>
          <w:sz w:val="22"/>
          <w:szCs w:val="22"/>
        </w:rPr>
      </w:pPr>
    </w:p>
    <w:p w14:paraId="3BE0E458" w14:textId="77777777" w:rsidR="001B7495" w:rsidRDefault="001B7495" w:rsidP="001B7495">
      <w:pPr>
        <w:tabs>
          <w:tab w:val="left" w:pos="1080"/>
        </w:tabs>
        <w:ind w:left="720" w:hanging="720"/>
        <w:jc w:val="center"/>
        <w:rPr>
          <w:rFonts w:ascii="Times New Roman" w:hAnsi="Times New Roman"/>
          <w:sz w:val="22"/>
          <w:szCs w:val="22"/>
        </w:rPr>
      </w:pPr>
    </w:p>
    <w:p w14:paraId="3DA4E9DF" w14:textId="77777777" w:rsidR="001B7495" w:rsidRPr="004E04D6" w:rsidRDefault="001B7495" w:rsidP="001B7495">
      <w:pPr>
        <w:tabs>
          <w:tab w:val="left" w:pos="1080"/>
        </w:tabs>
        <w:ind w:left="720" w:hanging="720"/>
        <w:jc w:val="both"/>
        <w:rPr>
          <w:rFonts w:ascii="Times New Roman" w:hAnsi="Times New Roman"/>
          <w:sz w:val="22"/>
          <w:szCs w:val="22"/>
        </w:rPr>
      </w:pPr>
      <w:r w:rsidRPr="004E04D6">
        <w:rPr>
          <w:rFonts w:ascii="Times New Roman" w:hAnsi="Times New Roman"/>
          <w:sz w:val="22"/>
          <w:szCs w:val="22"/>
        </w:rPr>
        <w:t>PART</w:t>
      </w:r>
      <w:r w:rsidRPr="004E04D6">
        <w:rPr>
          <w:rFonts w:ascii="Times New Roman" w:hAnsi="Times New Roman"/>
          <w:sz w:val="22"/>
          <w:szCs w:val="22"/>
        </w:rPr>
        <w:tab/>
        <w:t>1</w:t>
      </w:r>
      <w:r w:rsidRPr="004E04D6">
        <w:rPr>
          <w:rFonts w:ascii="Times New Roman" w:hAnsi="Times New Roman"/>
          <w:sz w:val="22"/>
          <w:szCs w:val="22"/>
        </w:rPr>
        <w:tab/>
        <w:t>GENERAL</w:t>
      </w:r>
    </w:p>
    <w:p w14:paraId="7AACEB0C" w14:textId="77777777" w:rsidR="001B7495" w:rsidRPr="004E04D6" w:rsidRDefault="001B7495" w:rsidP="001B7495">
      <w:pPr>
        <w:tabs>
          <w:tab w:val="left" w:pos="1080"/>
        </w:tabs>
        <w:ind w:left="720" w:hanging="720"/>
        <w:jc w:val="both"/>
        <w:rPr>
          <w:rFonts w:ascii="Times New Roman" w:hAnsi="Times New Roman"/>
          <w:sz w:val="22"/>
          <w:szCs w:val="22"/>
        </w:rPr>
      </w:pPr>
      <w:bookmarkStart w:id="0" w:name="_GoBack"/>
      <w:bookmarkEnd w:id="0"/>
    </w:p>
    <w:p w14:paraId="56C21FCC" w14:textId="77777777" w:rsidR="001B7495" w:rsidRPr="004E04D6" w:rsidRDefault="001B7495" w:rsidP="001B7495">
      <w:pPr>
        <w:ind w:left="720" w:hanging="720"/>
        <w:jc w:val="both"/>
        <w:rPr>
          <w:rFonts w:ascii="Times New Roman" w:hAnsi="Times New Roman"/>
          <w:sz w:val="22"/>
          <w:szCs w:val="22"/>
        </w:rPr>
      </w:pPr>
      <w:r w:rsidRPr="004E04D6">
        <w:rPr>
          <w:rFonts w:ascii="Times New Roman" w:hAnsi="Times New Roman"/>
          <w:sz w:val="22"/>
          <w:szCs w:val="22"/>
        </w:rPr>
        <w:t>1.01</w:t>
      </w:r>
      <w:r w:rsidRPr="004E04D6">
        <w:rPr>
          <w:rFonts w:ascii="Times New Roman" w:hAnsi="Times New Roman"/>
          <w:sz w:val="22"/>
          <w:szCs w:val="22"/>
        </w:rPr>
        <w:tab/>
        <w:t>SUMMARY</w:t>
      </w:r>
    </w:p>
    <w:p w14:paraId="704AB970" w14:textId="77777777" w:rsidR="001B7495" w:rsidRPr="004E04D6" w:rsidRDefault="001B7495" w:rsidP="001B7495">
      <w:pPr>
        <w:ind w:left="720" w:hanging="720"/>
        <w:jc w:val="both"/>
        <w:rPr>
          <w:rFonts w:ascii="Times New Roman" w:hAnsi="Times New Roman"/>
          <w:sz w:val="22"/>
          <w:szCs w:val="22"/>
        </w:rPr>
      </w:pPr>
    </w:p>
    <w:p w14:paraId="5BCEE758" w14:textId="77777777" w:rsidR="00D47BA9" w:rsidRDefault="002456C4" w:rsidP="002456C4">
      <w:pPr>
        <w:ind w:left="1267" w:hanging="547"/>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47BA9">
        <w:rPr>
          <w:rFonts w:ascii="Times New Roman" w:hAnsi="Times New Roman"/>
          <w:sz w:val="22"/>
          <w:szCs w:val="22"/>
        </w:rPr>
        <w:t>The purpose of this specification is to establish the requirements and standards for initial survey for public safety radio signal strength per NFPA and IFC</w:t>
      </w:r>
    </w:p>
    <w:p w14:paraId="034574B9" w14:textId="77777777" w:rsidR="00D47BA9" w:rsidRDefault="00D47BA9" w:rsidP="002456C4">
      <w:pPr>
        <w:ind w:left="1267" w:hanging="547"/>
        <w:jc w:val="both"/>
        <w:rPr>
          <w:rFonts w:ascii="Times New Roman" w:hAnsi="Times New Roman"/>
          <w:sz w:val="22"/>
          <w:szCs w:val="22"/>
        </w:rPr>
      </w:pPr>
    </w:p>
    <w:p w14:paraId="7CA2A70C" w14:textId="10EFD14C" w:rsidR="002456C4" w:rsidRDefault="00D47BA9" w:rsidP="002456C4">
      <w:pPr>
        <w:ind w:left="1267" w:hanging="547"/>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4E04D6">
        <w:rPr>
          <w:rFonts w:ascii="Times New Roman" w:hAnsi="Times New Roman"/>
          <w:sz w:val="22"/>
          <w:szCs w:val="22"/>
        </w:rPr>
        <w:t>Survey should be performed after the build</w:t>
      </w:r>
      <w:r>
        <w:rPr>
          <w:rFonts w:ascii="Times New Roman" w:hAnsi="Times New Roman"/>
          <w:sz w:val="22"/>
          <w:szCs w:val="22"/>
        </w:rPr>
        <w:t>ing is substantially completed, and prior to start of installation of electrical wiring.</w:t>
      </w:r>
      <w:r w:rsidR="001B7495" w:rsidRPr="004E04D6">
        <w:rPr>
          <w:rFonts w:ascii="Times New Roman" w:hAnsi="Times New Roman"/>
          <w:sz w:val="22"/>
          <w:szCs w:val="22"/>
        </w:rPr>
        <w:tab/>
      </w:r>
    </w:p>
    <w:p w14:paraId="2A40D2DA" w14:textId="1F557467" w:rsidR="002456C4" w:rsidRDefault="002456C4" w:rsidP="001B7495">
      <w:pPr>
        <w:ind w:left="1267" w:hanging="547"/>
        <w:jc w:val="both"/>
        <w:rPr>
          <w:rFonts w:ascii="Times New Roman" w:hAnsi="Times New Roman"/>
          <w:sz w:val="22"/>
          <w:szCs w:val="22"/>
        </w:rPr>
      </w:pPr>
    </w:p>
    <w:p w14:paraId="7DB8DFD7" w14:textId="5E187D92" w:rsidR="001B7495" w:rsidRDefault="00D47BA9" w:rsidP="002456C4">
      <w:pPr>
        <w:ind w:left="1267" w:hanging="547"/>
        <w:jc w:val="both"/>
        <w:rPr>
          <w:rFonts w:ascii="Times New Roman" w:hAnsi="Times New Roman"/>
          <w:sz w:val="22"/>
          <w:szCs w:val="22"/>
        </w:rPr>
      </w:pPr>
      <w:r>
        <w:rPr>
          <w:rFonts w:ascii="Times New Roman" w:hAnsi="Times New Roman"/>
          <w:sz w:val="22"/>
          <w:szCs w:val="22"/>
        </w:rPr>
        <w:t>C</w:t>
      </w:r>
      <w:r w:rsidR="002456C4">
        <w:rPr>
          <w:rFonts w:ascii="Times New Roman" w:hAnsi="Times New Roman"/>
          <w:sz w:val="22"/>
          <w:szCs w:val="22"/>
        </w:rPr>
        <w:t>.</w:t>
      </w:r>
      <w:r w:rsidR="002456C4">
        <w:rPr>
          <w:rFonts w:ascii="Times New Roman" w:hAnsi="Times New Roman"/>
          <w:sz w:val="22"/>
          <w:szCs w:val="22"/>
        </w:rPr>
        <w:tab/>
      </w:r>
      <w:r w:rsidR="001B7495" w:rsidRPr="004E04D6">
        <w:rPr>
          <w:rFonts w:ascii="Times New Roman" w:hAnsi="Times New Roman"/>
          <w:sz w:val="22"/>
          <w:szCs w:val="22"/>
        </w:rPr>
        <w:t>Conduct a survey using a RF Spectrum Analyzer</w:t>
      </w:r>
      <w:r w:rsidR="0043007F">
        <w:rPr>
          <w:rFonts w:ascii="Times New Roman" w:hAnsi="Times New Roman"/>
          <w:sz w:val="22"/>
          <w:szCs w:val="22"/>
        </w:rPr>
        <w:t xml:space="preserve">, </w:t>
      </w:r>
      <w:r w:rsidR="0070273C">
        <w:rPr>
          <w:rFonts w:ascii="Times New Roman" w:hAnsi="Times New Roman"/>
          <w:sz w:val="22"/>
          <w:szCs w:val="22"/>
        </w:rPr>
        <w:t xml:space="preserve">a calibrated, </w:t>
      </w:r>
      <w:r w:rsidR="0043007F">
        <w:rPr>
          <w:rFonts w:ascii="Times New Roman" w:hAnsi="Times New Roman"/>
          <w:sz w:val="22"/>
          <w:szCs w:val="22"/>
        </w:rPr>
        <w:t>system-</w:t>
      </w:r>
      <w:r w:rsidR="0070273C">
        <w:rPr>
          <w:rFonts w:ascii="Times New Roman" w:hAnsi="Times New Roman"/>
          <w:sz w:val="22"/>
          <w:szCs w:val="22"/>
        </w:rPr>
        <w:t xml:space="preserve">compatible radio </w:t>
      </w:r>
      <w:r w:rsidR="0043007F">
        <w:rPr>
          <w:rFonts w:ascii="Times New Roman" w:hAnsi="Times New Roman"/>
          <w:sz w:val="22"/>
          <w:szCs w:val="22"/>
        </w:rPr>
        <w:t>or another suitable instrument with traceable certificate of calibration</w:t>
      </w:r>
      <w:r w:rsidR="00AE2085">
        <w:rPr>
          <w:rFonts w:ascii="Times New Roman" w:hAnsi="Times New Roman"/>
          <w:sz w:val="22"/>
          <w:szCs w:val="22"/>
        </w:rPr>
        <w:t xml:space="preserve"> </w:t>
      </w:r>
      <w:r w:rsidR="00B6116C">
        <w:rPr>
          <w:rFonts w:ascii="Times New Roman" w:hAnsi="Times New Roman"/>
          <w:sz w:val="22"/>
          <w:szCs w:val="22"/>
        </w:rPr>
        <w:t>to</w:t>
      </w:r>
      <w:r w:rsidR="00AE2085">
        <w:rPr>
          <w:rFonts w:ascii="Times New Roman" w:hAnsi="Times New Roman"/>
          <w:sz w:val="22"/>
          <w:szCs w:val="22"/>
        </w:rPr>
        <w:t xml:space="preserve"> </w:t>
      </w:r>
      <w:r w:rsidR="001B7495" w:rsidRPr="004E04D6">
        <w:rPr>
          <w:rFonts w:ascii="Times New Roman" w:hAnsi="Times New Roman"/>
          <w:sz w:val="22"/>
          <w:szCs w:val="22"/>
        </w:rPr>
        <w:t>analyze the</w:t>
      </w:r>
      <w:r w:rsidR="00B6116C">
        <w:rPr>
          <w:rFonts w:ascii="Times New Roman" w:hAnsi="Times New Roman"/>
          <w:sz w:val="22"/>
          <w:szCs w:val="22"/>
        </w:rPr>
        <w:t xml:space="preserve"> RF</w:t>
      </w:r>
      <w:r w:rsidR="001B7495" w:rsidRPr="004E04D6">
        <w:rPr>
          <w:rFonts w:ascii="Times New Roman" w:hAnsi="Times New Roman"/>
          <w:sz w:val="22"/>
          <w:szCs w:val="22"/>
        </w:rPr>
        <w:t xml:space="preserve"> signal strength of Emergency Responder Radio</w:t>
      </w:r>
      <w:r w:rsidR="00B6116C">
        <w:rPr>
          <w:rFonts w:ascii="Times New Roman" w:hAnsi="Times New Roman"/>
          <w:sz w:val="22"/>
          <w:szCs w:val="22"/>
        </w:rPr>
        <w:t xml:space="preserve"> Signal</w:t>
      </w:r>
      <w:r w:rsidR="001B7495" w:rsidRPr="004E04D6">
        <w:rPr>
          <w:rFonts w:ascii="Times New Roman" w:hAnsi="Times New Roman"/>
          <w:sz w:val="22"/>
          <w:szCs w:val="22"/>
        </w:rPr>
        <w:t xml:space="preserve"> in</w:t>
      </w:r>
      <w:r w:rsidR="00B6116C">
        <w:rPr>
          <w:rFonts w:ascii="Times New Roman" w:hAnsi="Times New Roman"/>
          <w:sz w:val="22"/>
          <w:szCs w:val="22"/>
        </w:rPr>
        <w:t>to</w:t>
      </w:r>
      <w:r w:rsidR="001B7495" w:rsidRPr="004E04D6">
        <w:rPr>
          <w:rFonts w:ascii="Times New Roman" w:hAnsi="Times New Roman"/>
          <w:sz w:val="22"/>
          <w:szCs w:val="22"/>
        </w:rPr>
        <w:t xml:space="preserve"> the building and determine if amplification of the signal is required.</w:t>
      </w:r>
      <w:r>
        <w:rPr>
          <w:rFonts w:ascii="Times New Roman" w:hAnsi="Times New Roman"/>
          <w:sz w:val="22"/>
          <w:szCs w:val="22"/>
        </w:rPr>
        <w:t xml:space="preserve"> Both inbound and outbound signal strength </w:t>
      </w:r>
      <w:r w:rsidR="00422948">
        <w:rPr>
          <w:rFonts w:ascii="Times New Roman" w:hAnsi="Times New Roman"/>
          <w:sz w:val="22"/>
          <w:szCs w:val="22"/>
        </w:rPr>
        <w:t xml:space="preserve">shall be determined, measured, calculated and documented </w:t>
      </w:r>
      <w:r>
        <w:rPr>
          <w:rFonts w:ascii="Times New Roman" w:hAnsi="Times New Roman"/>
          <w:sz w:val="22"/>
          <w:szCs w:val="22"/>
        </w:rPr>
        <w:t>as required by code.</w:t>
      </w:r>
    </w:p>
    <w:p w14:paraId="445B1A8D" w14:textId="31BD606B" w:rsidR="001B7495" w:rsidRDefault="001B7495" w:rsidP="001B7495">
      <w:pPr>
        <w:ind w:left="1267" w:hanging="547"/>
        <w:jc w:val="both"/>
        <w:rPr>
          <w:rFonts w:ascii="Times New Roman" w:hAnsi="Times New Roman"/>
          <w:sz w:val="22"/>
          <w:szCs w:val="22"/>
        </w:rPr>
      </w:pPr>
      <w:r w:rsidRPr="004E04D6">
        <w:rPr>
          <w:rFonts w:ascii="Times New Roman" w:hAnsi="Times New Roman"/>
          <w:sz w:val="22"/>
          <w:szCs w:val="22"/>
        </w:rPr>
        <w:tab/>
      </w:r>
    </w:p>
    <w:p w14:paraId="76166365" w14:textId="77777777" w:rsidR="001B7495" w:rsidRPr="004E04D6" w:rsidRDefault="001B7495" w:rsidP="001B7495">
      <w:pPr>
        <w:ind w:left="1267" w:hanging="547"/>
        <w:jc w:val="both"/>
        <w:rPr>
          <w:rFonts w:ascii="Times New Roman" w:hAnsi="Times New Roman"/>
          <w:sz w:val="22"/>
          <w:szCs w:val="22"/>
        </w:rPr>
      </w:pPr>
    </w:p>
    <w:p w14:paraId="53F0012B" w14:textId="43699B7E" w:rsidR="001B7495" w:rsidRPr="004E04D6" w:rsidRDefault="001B7495" w:rsidP="001B7495">
      <w:pPr>
        <w:ind w:left="720" w:hanging="720"/>
        <w:jc w:val="both"/>
        <w:rPr>
          <w:rFonts w:ascii="Times New Roman" w:hAnsi="Times New Roman"/>
          <w:sz w:val="22"/>
          <w:szCs w:val="22"/>
        </w:rPr>
      </w:pPr>
      <w:r w:rsidRPr="004E04D6">
        <w:rPr>
          <w:rFonts w:ascii="Times New Roman" w:hAnsi="Times New Roman"/>
          <w:sz w:val="22"/>
          <w:szCs w:val="22"/>
        </w:rPr>
        <w:t>1.02</w:t>
      </w:r>
      <w:r w:rsidRPr="004E04D6">
        <w:rPr>
          <w:rFonts w:ascii="Times New Roman" w:hAnsi="Times New Roman"/>
          <w:sz w:val="22"/>
          <w:szCs w:val="22"/>
        </w:rPr>
        <w:tab/>
      </w:r>
      <w:r w:rsidR="0052374F">
        <w:rPr>
          <w:rFonts w:ascii="Times New Roman" w:hAnsi="Times New Roman"/>
          <w:bCs/>
          <w:sz w:val="22"/>
          <w:szCs w:val="22"/>
        </w:rPr>
        <w:t>SURVEY</w:t>
      </w:r>
      <w:r w:rsidR="0052374F" w:rsidRPr="004E04D6">
        <w:rPr>
          <w:rFonts w:ascii="Times New Roman" w:hAnsi="Times New Roman"/>
          <w:bCs/>
          <w:sz w:val="22"/>
          <w:szCs w:val="22"/>
        </w:rPr>
        <w:t xml:space="preserve"> </w:t>
      </w:r>
      <w:r w:rsidRPr="004E04D6">
        <w:rPr>
          <w:rFonts w:ascii="Times New Roman" w:hAnsi="Times New Roman"/>
          <w:bCs/>
          <w:sz w:val="22"/>
          <w:szCs w:val="22"/>
        </w:rPr>
        <w:t>CRITERIA IF REQUIRED</w:t>
      </w:r>
    </w:p>
    <w:p w14:paraId="3969A29E" w14:textId="77777777" w:rsidR="001B7495" w:rsidRPr="004E04D6" w:rsidRDefault="001B7495" w:rsidP="001B7495">
      <w:pPr>
        <w:ind w:left="720" w:hanging="720"/>
        <w:jc w:val="both"/>
        <w:rPr>
          <w:rFonts w:ascii="Times New Roman" w:hAnsi="Times New Roman"/>
          <w:sz w:val="22"/>
          <w:szCs w:val="22"/>
        </w:rPr>
      </w:pPr>
    </w:p>
    <w:p w14:paraId="249052A1" w14:textId="5C4DF38B" w:rsidR="001B7495" w:rsidRDefault="001B7495" w:rsidP="001B7495">
      <w:pPr>
        <w:ind w:left="1267" w:hanging="547"/>
        <w:jc w:val="both"/>
        <w:rPr>
          <w:rFonts w:ascii="Times New Roman" w:hAnsi="Times New Roman"/>
          <w:sz w:val="22"/>
          <w:szCs w:val="22"/>
        </w:rPr>
      </w:pPr>
      <w:r>
        <w:rPr>
          <w:rFonts w:ascii="Times New Roman" w:hAnsi="Times New Roman"/>
          <w:sz w:val="22"/>
          <w:szCs w:val="22"/>
        </w:rPr>
        <w:t>A.</w:t>
      </w:r>
      <w:r w:rsidRPr="004E04D6">
        <w:rPr>
          <w:rFonts w:ascii="Times New Roman" w:hAnsi="Times New Roman"/>
          <w:sz w:val="22"/>
          <w:szCs w:val="22"/>
        </w:rPr>
        <w:tab/>
        <w:t xml:space="preserve">The </w:t>
      </w:r>
      <w:r w:rsidR="00BA572F">
        <w:rPr>
          <w:rFonts w:ascii="Times New Roman" w:hAnsi="Times New Roman"/>
          <w:sz w:val="22"/>
          <w:szCs w:val="22"/>
        </w:rPr>
        <w:t xml:space="preserve">required </w:t>
      </w:r>
      <w:r w:rsidR="00D10D7C">
        <w:rPr>
          <w:rFonts w:ascii="Times New Roman" w:hAnsi="Times New Roman"/>
          <w:sz w:val="22"/>
          <w:szCs w:val="22"/>
        </w:rPr>
        <w:t>Public Safety Radio Signal Level</w:t>
      </w:r>
      <w:r w:rsidRPr="004E04D6">
        <w:rPr>
          <w:rFonts w:ascii="Times New Roman" w:hAnsi="Times New Roman"/>
          <w:sz w:val="22"/>
          <w:szCs w:val="22"/>
        </w:rPr>
        <w:t xml:space="preserve"> </w:t>
      </w:r>
      <w:r w:rsidR="006672B2">
        <w:rPr>
          <w:rFonts w:ascii="Times New Roman" w:hAnsi="Times New Roman"/>
          <w:sz w:val="22"/>
          <w:szCs w:val="22"/>
        </w:rPr>
        <w:t>inside</w:t>
      </w:r>
      <w:r w:rsidR="006672B2" w:rsidRPr="004E04D6">
        <w:rPr>
          <w:rFonts w:ascii="Times New Roman" w:hAnsi="Times New Roman"/>
          <w:sz w:val="22"/>
          <w:szCs w:val="22"/>
        </w:rPr>
        <w:t xml:space="preserve"> </w:t>
      </w:r>
      <w:r w:rsidRPr="004E04D6">
        <w:rPr>
          <w:rFonts w:ascii="Times New Roman" w:hAnsi="Times New Roman"/>
          <w:sz w:val="22"/>
          <w:szCs w:val="22"/>
        </w:rPr>
        <w:t>the Owner</w:t>
      </w:r>
      <w:r>
        <w:rPr>
          <w:rFonts w:ascii="Times New Roman" w:hAnsi="Times New Roman"/>
          <w:sz w:val="22"/>
          <w:szCs w:val="22"/>
        </w:rPr>
        <w:t>'</w:t>
      </w:r>
      <w:r w:rsidRPr="004E04D6">
        <w:rPr>
          <w:rFonts w:ascii="Times New Roman" w:hAnsi="Times New Roman"/>
          <w:sz w:val="22"/>
          <w:szCs w:val="22"/>
        </w:rPr>
        <w:t xml:space="preserve">s facility must be determined </w:t>
      </w:r>
      <w:r w:rsidR="006672B2">
        <w:rPr>
          <w:rFonts w:ascii="Times New Roman" w:hAnsi="Times New Roman"/>
          <w:sz w:val="22"/>
          <w:szCs w:val="22"/>
        </w:rPr>
        <w:t>per code, ordinance or AHJ</w:t>
      </w:r>
    </w:p>
    <w:p w14:paraId="5FA28657" w14:textId="2F262EEB" w:rsidR="006672B2" w:rsidRDefault="006672B2" w:rsidP="001B7495">
      <w:pPr>
        <w:ind w:left="1267" w:hanging="547"/>
        <w:jc w:val="both"/>
        <w:rPr>
          <w:rFonts w:ascii="Times New Roman" w:hAnsi="Times New Roman"/>
          <w:sz w:val="22"/>
          <w:szCs w:val="22"/>
        </w:rPr>
      </w:pPr>
    </w:p>
    <w:p w14:paraId="79088E38" w14:textId="455973E5" w:rsidR="001B7495" w:rsidRPr="004E04D6" w:rsidRDefault="00BA572F" w:rsidP="001B7495">
      <w:pPr>
        <w:ind w:left="1267" w:hanging="547"/>
        <w:jc w:val="both"/>
        <w:rPr>
          <w:rFonts w:ascii="Times New Roman" w:hAnsi="Times New Roman"/>
          <w:sz w:val="22"/>
          <w:szCs w:val="22"/>
        </w:rPr>
      </w:pPr>
      <w:r>
        <w:rPr>
          <w:rFonts w:ascii="Times New Roman" w:hAnsi="Times New Roman"/>
          <w:sz w:val="22"/>
          <w:szCs w:val="22"/>
        </w:rPr>
        <w:t>B</w:t>
      </w:r>
      <w:r w:rsidR="006672B2">
        <w:rPr>
          <w:rFonts w:ascii="Times New Roman" w:hAnsi="Times New Roman"/>
          <w:sz w:val="22"/>
          <w:szCs w:val="22"/>
        </w:rPr>
        <w:t xml:space="preserve">. </w:t>
      </w:r>
      <w:r w:rsidR="006672B2">
        <w:rPr>
          <w:rFonts w:ascii="Times New Roman" w:hAnsi="Times New Roman"/>
          <w:sz w:val="22"/>
          <w:szCs w:val="22"/>
        </w:rPr>
        <w:tab/>
        <w:t xml:space="preserve">Survey shall be performed by an FCC licensed technician holding a current GROL license. </w:t>
      </w:r>
      <w:r w:rsidR="002269BC">
        <w:rPr>
          <w:rFonts w:ascii="Times New Roman" w:hAnsi="Times New Roman"/>
          <w:sz w:val="22"/>
          <w:szCs w:val="22"/>
        </w:rPr>
        <w:t>NOTIFIER</w:t>
      </w:r>
      <w:r w:rsidR="001E3897">
        <w:rPr>
          <w:rFonts w:ascii="Times New Roman" w:hAnsi="Times New Roman"/>
          <w:sz w:val="22"/>
          <w:szCs w:val="22"/>
        </w:rPr>
        <w:t xml:space="preserve"> </w:t>
      </w:r>
      <w:r w:rsidR="00D26781">
        <w:rPr>
          <w:rFonts w:ascii="Times New Roman" w:hAnsi="Times New Roman"/>
          <w:sz w:val="22"/>
          <w:szCs w:val="22"/>
        </w:rPr>
        <w:t xml:space="preserve">have distributors that meet these requirements. </w:t>
      </w:r>
    </w:p>
    <w:p w14:paraId="5844F9A5"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p>
    <w:p w14:paraId="692A2028"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p>
    <w:p w14:paraId="144A80F9" w14:textId="58B1D2B1" w:rsidR="001B7495" w:rsidRPr="004E04D6" w:rsidRDefault="001B7495" w:rsidP="001B7495">
      <w:pPr>
        <w:ind w:left="1267" w:hanging="547"/>
        <w:jc w:val="both"/>
        <w:rPr>
          <w:rFonts w:ascii="Times New Roman" w:hAnsi="Times New Roman"/>
          <w:sz w:val="22"/>
          <w:szCs w:val="22"/>
        </w:rPr>
      </w:pPr>
    </w:p>
    <w:p w14:paraId="094293F9" w14:textId="77777777" w:rsidR="001B7495" w:rsidRPr="004E04D6" w:rsidRDefault="001B7495" w:rsidP="001B7495">
      <w:pPr>
        <w:jc w:val="both"/>
        <w:rPr>
          <w:rFonts w:ascii="Times New Roman" w:hAnsi="Times New Roman"/>
          <w:sz w:val="22"/>
          <w:szCs w:val="22"/>
        </w:rPr>
      </w:pPr>
      <w:r w:rsidRPr="004E04D6">
        <w:rPr>
          <w:rFonts w:ascii="Times New Roman" w:hAnsi="Times New Roman"/>
          <w:sz w:val="22"/>
          <w:szCs w:val="22"/>
        </w:rPr>
        <w:t>1.03</w:t>
      </w:r>
      <w:r w:rsidRPr="004E04D6">
        <w:rPr>
          <w:rFonts w:ascii="Times New Roman" w:hAnsi="Times New Roman"/>
          <w:sz w:val="22"/>
          <w:szCs w:val="22"/>
        </w:rPr>
        <w:tab/>
        <w:t>REGULATIONS</w:t>
      </w:r>
    </w:p>
    <w:p w14:paraId="5A335DD2" w14:textId="77777777" w:rsidR="001B7495" w:rsidRPr="004E04D6" w:rsidRDefault="001B7495" w:rsidP="001B7495">
      <w:pPr>
        <w:ind w:left="720" w:hanging="720"/>
        <w:jc w:val="both"/>
        <w:rPr>
          <w:rFonts w:ascii="Times New Roman" w:hAnsi="Times New Roman"/>
          <w:sz w:val="22"/>
          <w:szCs w:val="22"/>
        </w:rPr>
      </w:pPr>
    </w:p>
    <w:p w14:paraId="7FA31B20" w14:textId="77777777" w:rsidR="001B7495" w:rsidRPr="004E04D6" w:rsidRDefault="001B7495" w:rsidP="001B7495">
      <w:pPr>
        <w:ind w:left="1267" w:hanging="547"/>
        <w:jc w:val="both"/>
        <w:rPr>
          <w:rFonts w:ascii="Times New Roman" w:hAnsi="Times New Roman"/>
          <w:sz w:val="22"/>
          <w:szCs w:val="22"/>
        </w:rPr>
      </w:pPr>
      <w:r w:rsidRPr="004E04D6">
        <w:rPr>
          <w:rFonts w:ascii="Times New Roman" w:hAnsi="Times New Roman"/>
          <w:sz w:val="22"/>
          <w:szCs w:val="22"/>
        </w:rPr>
        <w:t>A.</w:t>
      </w:r>
      <w:r w:rsidRPr="004E04D6">
        <w:rPr>
          <w:rFonts w:ascii="Times New Roman" w:hAnsi="Times New Roman"/>
          <w:sz w:val="22"/>
          <w:szCs w:val="22"/>
        </w:rPr>
        <w:tab/>
        <w:t>Codes, regulations and standards referenced in the Section are:</w:t>
      </w:r>
    </w:p>
    <w:p w14:paraId="2F5492A9"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w:t>
      </w:r>
      <w:r w:rsidRPr="004E04D6">
        <w:rPr>
          <w:rFonts w:ascii="Times New Roman" w:hAnsi="Times New Roman"/>
          <w:b w:val="0"/>
          <w:bCs w:val="0"/>
          <w:sz w:val="22"/>
          <w:szCs w:val="22"/>
        </w:rPr>
        <w:tab/>
        <w:t>NFPA 1 – The National Fire Code (including Annex O from 2009)</w:t>
      </w:r>
    </w:p>
    <w:p w14:paraId="5A8B36EF"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2.</w:t>
      </w:r>
      <w:r w:rsidRPr="004E04D6">
        <w:rPr>
          <w:rFonts w:ascii="Times New Roman" w:hAnsi="Times New Roman"/>
          <w:b w:val="0"/>
          <w:bCs w:val="0"/>
          <w:sz w:val="22"/>
          <w:szCs w:val="22"/>
        </w:rPr>
        <w:tab/>
        <w:t>NFPA 70 – The National Electrical Code</w:t>
      </w:r>
    </w:p>
    <w:p w14:paraId="29C74AFD"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3.</w:t>
      </w:r>
      <w:r w:rsidRPr="004E04D6">
        <w:rPr>
          <w:rFonts w:ascii="Times New Roman" w:hAnsi="Times New Roman"/>
          <w:b w:val="0"/>
          <w:bCs w:val="0"/>
          <w:sz w:val="22"/>
          <w:szCs w:val="22"/>
        </w:rPr>
        <w:tab/>
      </w:r>
      <w:r w:rsidR="009038CC">
        <w:rPr>
          <w:rFonts w:ascii="Times New Roman" w:hAnsi="Times New Roman"/>
          <w:b w:val="0"/>
          <w:bCs w:val="0"/>
          <w:sz w:val="22"/>
          <w:szCs w:val="22"/>
        </w:rPr>
        <w:t>IFC</w:t>
      </w:r>
      <w:r>
        <w:rPr>
          <w:rFonts w:ascii="Times New Roman" w:hAnsi="Times New Roman"/>
          <w:b w:val="0"/>
          <w:bCs w:val="0"/>
          <w:sz w:val="22"/>
          <w:szCs w:val="22"/>
        </w:rPr>
        <w:t xml:space="preserve"> 510- </w:t>
      </w:r>
      <w:r w:rsidRPr="004E04D6">
        <w:rPr>
          <w:rFonts w:ascii="Times New Roman" w:hAnsi="Times New Roman"/>
          <w:b w:val="0"/>
          <w:bCs w:val="0"/>
          <w:sz w:val="22"/>
          <w:szCs w:val="22"/>
        </w:rPr>
        <w:t>Emergency Responder Radio Coverage</w:t>
      </w:r>
    </w:p>
    <w:p w14:paraId="5D948F6B"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4.</w:t>
      </w:r>
      <w:r w:rsidRPr="004E04D6">
        <w:rPr>
          <w:rFonts w:ascii="Times New Roman" w:hAnsi="Times New Roman"/>
          <w:b w:val="0"/>
          <w:bCs w:val="0"/>
          <w:sz w:val="22"/>
          <w:szCs w:val="22"/>
        </w:rPr>
        <w:tab/>
        <w:t>NFPA 101, Life Safety Code, the Ohio Building Code, and Local Code and Building Authority requirements.</w:t>
      </w:r>
    </w:p>
    <w:p w14:paraId="274EEEF6" w14:textId="77777777" w:rsidR="009038CC" w:rsidRPr="004E04D6" w:rsidRDefault="001B7495" w:rsidP="009038CC">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5.</w:t>
      </w:r>
      <w:r w:rsidRPr="004E04D6">
        <w:rPr>
          <w:rFonts w:ascii="Times New Roman" w:hAnsi="Times New Roman"/>
          <w:b w:val="0"/>
          <w:bCs w:val="0"/>
          <w:sz w:val="22"/>
          <w:szCs w:val="22"/>
        </w:rPr>
        <w:tab/>
        <w:t>NFPA 72 National Fire Alarm Code</w:t>
      </w:r>
    </w:p>
    <w:p w14:paraId="1A322D35"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6.</w:t>
      </w:r>
      <w:r w:rsidRPr="004E04D6">
        <w:rPr>
          <w:rFonts w:ascii="Times New Roman" w:hAnsi="Times New Roman"/>
          <w:b w:val="0"/>
          <w:bCs w:val="0"/>
          <w:sz w:val="22"/>
          <w:szCs w:val="22"/>
        </w:rPr>
        <w:tab/>
        <w:t>FCC 47 CFR Private Land Mobile Radio</w:t>
      </w:r>
    </w:p>
    <w:p w14:paraId="11FD1BEE"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7.</w:t>
      </w:r>
      <w:r w:rsidRPr="004E04D6">
        <w:rPr>
          <w:rFonts w:ascii="Times New Roman" w:hAnsi="Times New Roman"/>
          <w:b w:val="0"/>
          <w:bCs w:val="0"/>
          <w:sz w:val="22"/>
          <w:szCs w:val="22"/>
        </w:rPr>
        <w:tab/>
        <w:t>90.219 Services-Use of Signal Boosters</w:t>
      </w:r>
    </w:p>
    <w:p w14:paraId="36252C7D"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8.</w:t>
      </w:r>
      <w:r w:rsidRPr="004E04D6">
        <w:rPr>
          <w:rFonts w:ascii="Times New Roman" w:hAnsi="Times New Roman"/>
          <w:b w:val="0"/>
          <w:bCs w:val="0"/>
          <w:sz w:val="22"/>
          <w:szCs w:val="22"/>
        </w:rPr>
        <w:tab/>
        <w:t>ICC International Fire Code, Code and Commentary</w:t>
      </w:r>
    </w:p>
    <w:p w14:paraId="4B2885A3"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9.</w:t>
      </w:r>
      <w:r w:rsidRPr="004E04D6">
        <w:rPr>
          <w:rFonts w:ascii="Times New Roman" w:hAnsi="Times New Roman"/>
          <w:b w:val="0"/>
          <w:bCs w:val="0"/>
          <w:sz w:val="22"/>
          <w:szCs w:val="22"/>
        </w:rPr>
        <w:tab/>
      </w:r>
      <w:r w:rsidR="009038CC">
        <w:rPr>
          <w:rFonts w:ascii="Times New Roman" w:hAnsi="Times New Roman"/>
          <w:b w:val="0"/>
          <w:bCs w:val="0"/>
          <w:sz w:val="22"/>
          <w:szCs w:val="22"/>
        </w:rPr>
        <w:t>Local or State Promulgated</w:t>
      </w:r>
      <w:r w:rsidRPr="004E04D6">
        <w:rPr>
          <w:rFonts w:ascii="Times New Roman" w:hAnsi="Times New Roman"/>
          <w:b w:val="0"/>
          <w:bCs w:val="0"/>
          <w:sz w:val="22"/>
          <w:szCs w:val="22"/>
        </w:rPr>
        <w:t xml:space="preserve"> Fire Code </w:t>
      </w:r>
    </w:p>
    <w:p w14:paraId="6C9B89F7"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10.</w:t>
      </w:r>
      <w:r w:rsidRPr="004E04D6">
        <w:rPr>
          <w:rFonts w:ascii="Times New Roman" w:hAnsi="Times New Roman"/>
          <w:b w:val="0"/>
          <w:bCs w:val="0"/>
          <w:sz w:val="22"/>
          <w:szCs w:val="22"/>
        </w:rPr>
        <w:tab/>
      </w:r>
      <w:smartTag w:uri="urn:schemas-microsoft-com:office:smarttags" w:element="City">
        <w:smartTag w:uri="urn:schemas-microsoft-com:office:smarttags" w:element="place">
          <w:r w:rsidRPr="004E04D6">
            <w:rPr>
              <w:rFonts w:ascii="Times New Roman" w:hAnsi="Times New Roman"/>
              <w:b w:val="0"/>
              <w:bCs w:val="0"/>
              <w:sz w:val="22"/>
              <w:szCs w:val="22"/>
            </w:rPr>
            <w:t>ADA</w:t>
          </w:r>
        </w:smartTag>
      </w:smartTag>
      <w:r w:rsidRPr="004E04D6">
        <w:rPr>
          <w:rFonts w:ascii="Times New Roman" w:hAnsi="Times New Roman"/>
          <w:b w:val="0"/>
          <w:bCs w:val="0"/>
          <w:sz w:val="22"/>
          <w:szCs w:val="22"/>
        </w:rPr>
        <w:t xml:space="preserve"> </w:t>
      </w:r>
      <w:r>
        <w:rPr>
          <w:rFonts w:ascii="Times New Roman" w:hAnsi="Times New Roman"/>
          <w:b w:val="0"/>
          <w:bCs w:val="0"/>
          <w:sz w:val="22"/>
          <w:szCs w:val="22"/>
        </w:rPr>
        <w:t>"</w:t>
      </w:r>
      <w:r w:rsidRPr="004E04D6">
        <w:rPr>
          <w:rFonts w:ascii="Times New Roman" w:hAnsi="Times New Roman"/>
          <w:b w:val="0"/>
          <w:bCs w:val="0"/>
          <w:sz w:val="22"/>
          <w:szCs w:val="22"/>
        </w:rPr>
        <w:t>Americans with Disabilities Act</w:t>
      </w:r>
      <w:r>
        <w:rPr>
          <w:rFonts w:ascii="Times New Roman" w:hAnsi="Times New Roman"/>
          <w:b w:val="0"/>
          <w:bCs w:val="0"/>
          <w:sz w:val="22"/>
          <w:szCs w:val="22"/>
        </w:rPr>
        <w:t>"</w:t>
      </w:r>
      <w:r w:rsidRPr="004E04D6">
        <w:rPr>
          <w:rFonts w:ascii="Times New Roman" w:hAnsi="Times New Roman"/>
          <w:b w:val="0"/>
          <w:bCs w:val="0"/>
          <w:sz w:val="22"/>
          <w:szCs w:val="22"/>
        </w:rPr>
        <w:t xml:space="preserve"> </w:t>
      </w:r>
    </w:p>
    <w:p w14:paraId="2608BB13"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11.</w:t>
      </w:r>
      <w:r w:rsidRPr="004E04D6">
        <w:rPr>
          <w:rFonts w:ascii="Times New Roman" w:hAnsi="Times New Roman"/>
          <w:b w:val="0"/>
          <w:bCs w:val="0"/>
          <w:sz w:val="22"/>
          <w:szCs w:val="22"/>
        </w:rPr>
        <w:tab/>
        <w:t>FCC</w:t>
      </w:r>
      <w:r>
        <w:rPr>
          <w:rFonts w:ascii="Times New Roman" w:hAnsi="Times New Roman"/>
          <w:b w:val="0"/>
          <w:bCs w:val="0"/>
          <w:sz w:val="22"/>
          <w:szCs w:val="22"/>
        </w:rPr>
        <w:t>'</w:t>
      </w:r>
      <w:r w:rsidRPr="004E04D6">
        <w:rPr>
          <w:rFonts w:ascii="Times New Roman" w:hAnsi="Times New Roman"/>
          <w:b w:val="0"/>
          <w:bCs w:val="0"/>
          <w:sz w:val="22"/>
          <w:szCs w:val="22"/>
        </w:rPr>
        <w:t xml:space="preserve">s OET 65 Standards </w:t>
      </w:r>
      <w:r>
        <w:rPr>
          <w:rFonts w:ascii="Times New Roman" w:hAnsi="Times New Roman"/>
          <w:b w:val="0"/>
          <w:bCs w:val="0"/>
          <w:sz w:val="22"/>
          <w:szCs w:val="22"/>
        </w:rPr>
        <w:t>"</w:t>
      </w:r>
      <w:r w:rsidRPr="004E04D6">
        <w:rPr>
          <w:rFonts w:ascii="Times New Roman" w:hAnsi="Times New Roman"/>
          <w:b w:val="0"/>
          <w:bCs w:val="0"/>
          <w:sz w:val="22"/>
          <w:szCs w:val="22"/>
        </w:rPr>
        <w:t>Guidelines for Human Exposure to Radio Frequency Electromagnetic Fields</w:t>
      </w:r>
      <w:r>
        <w:rPr>
          <w:rFonts w:ascii="Times New Roman" w:hAnsi="Times New Roman"/>
          <w:b w:val="0"/>
          <w:bCs w:val="0"/>
          <w:sz w:val="22"/>
          <w:szCs w:val="22"/>
        </w:rPr>
        <w:t>"</w:t>
      </w:r>
    </w:p>
    <w:p w14:paraId="37FD8292" w14:textId="77777777" w:rsidR="001B7495"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12.</w:t>
      </w:r>
      <w:r w:rsidRPr="004E04D6">
        <w:rPr>
          <w:rFonts w:ascii="Times New Roman" w:hAnsi="Times New Roman"/>
          <w:b w:val="0"/>
          <w:bCs w:val="0"/>
          <w:sz w:val="22"/>
          <w:szCs w:val="22"/>
        </w:rPr>
        <w:tab/>
        <w:t>FCC Rules Part 22, Part 90 and Part 101</w:t>
      </w:r>
    </w:p>
    <w:p w14:paraId="1386FD7F" w14:textId="77777777" w:rsidR="009038CC" w:rsidRDefault="009038CC"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13. NFPA 1221 2016 Edition</w:t>
      </w:r>
    </w:p>
    <w:p w14:paraId="3CB7BE8A" w14:textId="77777777" w:rsidR="009038CC" w:rsidRDefault="009038CC"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14. International Building Code 2012 / 2015 / 2018</w:t>
      </w:r>
    </w:p>
    <w:p w14:paraId="70157FF5" w14:textId="77777777" w:rsidR="00853D15" w:rsidRDefault="00853D1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15. UL 2524</w:t>
      </w:r>
    </w:p>
    <w:p w14:paraId="03DAD351"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p>
    <w:p w14:paraId="7CE980E5" w14:textId="77777777" w:rsidR="001B7495" w:rsidRPr="004E04D6" w:rsidRDefault="001B7495" w:rsidP="001B7495">
      <w:pPr>
        <w:ind w:left="720" w:hanging="720"/>
        <w:jc w:val="both"/>
        <w:rPr>
          <w:rFonts w:ascii="Times New Roman" w:hAnsi="Times New Roman"/>
          <w:sz w:val="22"/>
          <w:szCs w:val="22"/>
        </w:rPr>
      </w:pPr>
      <w:r>
        <w:rPr>
          <w:rFonts w:ascii="Times New Roman" w:hAnsi="Times New Roman"/>
          <w:sz w:val="22"/>
          <w:szCs w:val="22"/>
        </w:rPr>
        <w:lastRenderedPageBreak/>
        <w:t>1.04</w:t>
      </w:r>
      <w:r>
        <w:rPr>
          <w:rFonts w:ascii="Times New Roman" w:hAnsi="Times New Roman"/>
          <w:sz w:val="22"/>
          <w:szCs w:val="22"/>
        </w:rPr>
        <w:tab/>
      </w:r>
      <w:r w:rsidRPr="004E04D6">
        <w:rPr>
          <w:rFonts w:ascii="Times New Roman" w:hAnsi="Times New Roman"/>
          <w:sz w:val="22"/>
          <w:szCs w:val="22"/>
        </w:rPr>
        <w:t>DEFINITIONS</w:t>
      </w:r>
    </w:p>
    <w:p w14:paraId="2502D36B" w14:textId="77777777" w:rsidR="001B7495" w:rsidRDefault="001B7495" w:rsidP="001B7495">
      <w:pPr>
        <w:jc w:val="both"/>
        <w:rPr>
          <w:rFonts w:ascii="Times New Roman" w:hAnsi="Times New Roman"/>
          <w:sz w:val="22"/>
          <w:szCs w:val="22"/>
        </w:rPr>
      </w:pPr>
    </w:p>
    <w:p w14:paraId="78757E05" w14:textId="77777777" w:rsidR="001B7495" w:rsidRPr="004E04D6" w:rsidRDefault="001B7495" w:rsidP="001B7495">
      <w:pPr>
        <w:ind w:left="1267" w:hanging="547"/>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4E04D6">
        <w:rPr>
          <w:rFonts w:ascii="Times New Roman" w:hAnsi="Times New Roman"/>
          <w:sz w:val="22"/>
          <w:szCs w:val="22"/>
        </w:rPr>
        <w:t>Definitions:</w:t>
      </w:r>
    </w:p>
    <w:p w14:paraId="4E7070F7"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1.</w:t>
      </w:r>
      <w:r>
        <w:rPr>
          <w:rFonts w:ascii="Times New Roman" w:hAnsi="Times New Roman"/>
          <w:b w:val="0"/>
          <w:bCs w:val="0"/>
          <w:sz w:val="22"/>
          <w:szCs w:val="22"/>
        </w:rPr>
        <w:tab/>
      </w:r>
      <w:r w:rsidRPr="001B7495">
        <w:rPr>
          <w:rFonts w:ascii="Times New Roman" w:hAnsi="Times New Roman"/>
          <w:b w:val="0"/>
          <w:bCs w:val="0"/>
          <w:sz w:val="22"/>
          <w:szCs w:val="22"/>
        </w:rPr>
        <w:t>Bi-Directional Amplifier BDA:</w:t>
      </w:r>
      <w:r w:rsidRPr="004E04D6">
        <w:rPr>
          <w:rFonts w:ascii="Times New Roman" w:hAnsi="Times New Roman"/>
          <w:b w:val="0"/>
          <w:bCs w:val="0"/>
          <w:sz w:val="22"/>
          <w:szCs w:val="22"/>
        </w:rPr>
        <w:t xml:space="preserve"> </w:t>
      </w:r>
      <w:r>
        <w:rPr>
          <w:rFonts w:ascii="Times New Roman" w:hAnsi="Times New Roman"/>
          <w:b w:val="0"/>
          <w:bCs w:val="0"/>
          <w:sz w:val="22"/>
          <w:szCs w:val="22"/>
        </w:rPr>
        <w:t xml:space="preserve"> D</w:t>
      </w:r>
      <w:r w:rsidRPr="004E04D6">
        <w:rPr>
          <w:rFonts w:ascii="Times New Roman" w:hAnsi="Times New Roman"/>
          <w:b w:val="0"/>
          <w:bCs w:val="0"/>
          <w:sz w:val="22"/>
          <w:szCs w:val="22"/>
        </w:rPr>
        <w:t xml:space="preserve">evice used to amplify band-selective or multi-band RF signals in the uplink, to the base station </w:t>
      </w:r>
      <w:r w:rsidR="009E62FE">
        <w:rPr>
          <w:rFonts w:ascii="Times New Roman" w:hAnsi="Times New Roman"/>
          <w:b w:val="0"/>
          <w:bCs w:val="0"/>
          <w:sz w:val="22"/>
          <w:szCs w:val="22"/>
        </w:rPr>
        <w:t xml:space="preserve">and in the downlink from the base station to subscriber devices </w:t>
      </w:r>
      <w:r w:rsidRPr="004E04D6">
        <w:rPr>
          <w:rFonts w:ascii="Times New Roman" w:hAnsi="Times New Roman"/>
          <w:b w:val="0"/>
          <w:bCs w:val="0"/>
          <w:sz w:val="22"/>
          <w:szCs w:val="22"/>
        </w:rPr>
        <w:t>for enhanced signals and improved coverage.</w:t>
      </w:r>
    </w:p>
    <w:p w14:paraId="4AAA83FA" w14:textId="77777777"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2.</w:t>
      </w:r>
      <w:r>
        <w:rPr>
          <w:rFonts w:ascii="Times New Roman" w:hAnsi="Times New Roman"/>
          <w:b w:val="0"/>
          <w:bCs w:val="0"/>
          <w:sz w:val="22"/>
          <w:szCs w:val="22"/>
        </w:rPr>
        <w:tab/>
      </w:r>
      <w:r w:rsidRPr="001B7495">
        <w:rPr>
          <w:rFonts w:ascii="Times New Roman" w:hAnsi="Times New Roman"/>
          <w:b w:val="0"/>
          <w:bCs w:val="0"/>
          <w:sz w:val="22"/>
          <w:szCs w:val="22"/>
        </w:rPr>
        <w:t>Emergency Responder Radio Coverage System:</w:t>
      </w:r>
      <w:r w:rsidRPr="004E04D6">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4E04D6">
        <w:rPr>
          <w:rFonts w:ascii="Times New Roman" w:hAnsi="Times New Roman"/>
          <w:b w:val="0"/>
          <w:bCs w:val="0"/>
          <w:sz w:val="22"/>
          <w:szCs w:val="22"/>
        </w:rPr>
        <w:t xml:space="preserve">A two-way radio communication system installed to assure the effective operation of radio communications systems for fire, emergency medical </w:t>
      </w:r>
      <w:r w:rsidR="00190B1A" w:rsidRPr="004E04D6">
        <w:rPr>
          <w:rFonts w:ascii="Times New Roman" w:hAnsi="Times New Roman"/>
          <w:b w:val="0"/>
          <w:bCs w:val="0"/>
          <w:sz w:val="22"/>
          <w:szCs w:val="22"/>
        </w:rPr>
        <w:t>services,</w:t>
      </w:r>
      <w:r w:rsidRPr="004E04D6">
        <w:rPr>
          <w:rFonts w:ascii="Times New Roman" w:hAnsi="Times New Roman"/>
          <w:b w:val="0"/>
          <w:bCs w:val="0"/>
          <w:sz w:val="22"/>
          <w:szCs w:val="22"/>
        </w:rPr>
        <w:t xml:space="preserve"> or law enforcement agencies within a building or structure.  A system used by firefighters, police, and other emergency services personnel.</w:t>
      </w:r>
    </w:p>
    <w:p w14:paraId="44F4BF7B" w14:textId="3CAF0BF8" w:rsidR="001B7495" w:rsidRPr="004E04D6" w:rsidRDefault="00AE208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3</w:t>
      </w:r>
      <w:r w:rsidR="001B7495">
        <w:rPr>
          <w:rFonts w:ascii="Times New Roman" w:hAnsi="Times New Roman"/>
          <w:b w:val="0"/>
          <w:bCs w:val="0"/>
          <w:sz w:val="22"/>
          <w:szCs w:val="22"/>
        </w:rPr>
        <w:t>.</w:t>
      </w:r>
      <w:r w:rsidR="001B7495">
        <w:rPr>
          <w:rFonts w:ascii="Times New Roman" w:hAnsi="Times New Roman"/>
          <w:b w:val="0"/>
          <w:bCs w:val="0"/>
          <w:sz w:val="22"/>
          <w:szCs w:val="22"/>
        </w:rPr>
        <w:tab/>
      </w:r>
      <w:r w:rsidR="001B7495" w:rsidRPr="001B7495">
        <w:rPr>
          <w:rFonts w:ascii="Times New Roman" w:hAnsi="Times New Roman"/>
          <w:b w:val="0"/>
          <w:bCs w:val="0"/>
          <w:sz w:val="22"/>
          <w:szCs w:val="22"/>
        </w:rPr>
        <w:t>FCC:</w:t>
      </w:r>
      <w:r w:rsidR="001B7495" w:rsidRPr="004E04D6">
        <w:rPr>
          <w:rFonts w:ascii="Times New Roman" w:hAnsi="Times New Roman"/>
          <w:b w:val="0"/>
          <w:bCs w:val="0"/>
          <w:sz w:val="22"/>
          <w:szCs w:val="22"/>
        </w:rPr>
        <w:t xml:space="preserve"> </w:t>
      </w:r>
      <w:r w:rsidR="001B7495">
        <w:rPr>
          <w:rFonts w:ascii="Times New Roman" w:hAnsi="Times New Roman"/>
          <w:b w:val="0"/>
          <w:bCs w:val="0"/>
          <w:sz w:val="22"/>
          <w:szCs w:val="22"/>
        </w:rPr>
        <w:t xml:space="preserve"> </w:t>
      </w:r>
      <w:r w:rsidR="001B7495" w:rsidRPr="004E04D6">
        <w:rPr>
          <w:rFonts w:ascii="Times New Roman" w:hAnsi="Times New Roman"/>
          <w:b w:val="0"/>
          <w:bCs w:val="0"/>
          <w:sz w:val="22"/>
          <w:szCs w:val="22"/>
        </w:rPr>
        <w:t xml:space="preserve">Federal Communications Commission </w:t>
      </w:r>
    </w:p>
    <w:p w14:paraId="7C62B3D6" w14:textId="226AF85F" w:rsidR="001B7495" w:rsidRPr="004E04D6" w:rsidRDefault="00AE208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4</w:t>
      </w:r>
      <w:r w:rsidR="001B7495">
        <w:rPr>
          <w:rFonts w:ascii="Times New Roman" w:hAnsi="Times New Roman"/>
          <w:b w:val="0"/>
          <w:bCs w:val="0"/>
          <w:sz w:val="22"/>
          <w:szCs w:val="22"/>
        </w:rPr>
        <w:t>.</w:t>
      </w:r>
      <w:r w:rsidR="001B7495">
        <w:rPr>
          <w:rFonts w:ascii="Times New Roman" w:hAnsi="Times New Roman"/>
          <w:b w:val="0"/>
          <w:bCs w:val="0"/>
          <w:sz w:val="22"/>
          <w:szCs w:val="22"/>
        </w:rPr>
        <w:tab/>
      </w:r>
      <w:r w:rsidR="001B7495" w:rsidRPr="001B7495">
        <w:rPr>
          <w:rFonts w:ascii="Times New Roman" w:hAnsi="Times New Roman"/>
          <w:b w:val="0"/>
          <w:bCs w:val="0"/>
          <w:sz w:val="22"/>
          <w:szCs w:val="22"/>
        </w:rPr>
        <w:t>OET 65 Standards:</w:t>
      </w:r>
      <w:r w:rsidR="001B7495" w:rsidRPr="004E04D6">
        <w:rPr>
          <w:rFonts w:ascii="Times New Roman" w:hAnsi="Times New Roman"/>
          <w:b w:val="0"/>
          <w:bCs w:val="0"/>
          <w:sz w:val="22"/>
          <w:szCs w:val="22"/>
        </w:rPr>
        <w:t xml:space="preserve"> </w:t>
      </w:r>
      <w:r w:rsidR="001B7495">
        <w:rPr>
          <w:rFonts w:ascii="Times New Roman" w:hAnsi="Times New Roman"/>
          <w:b w:val="0"/>
          <w:bCs w:val="0"/>
          <w:sz w:val="22"/>
          <w:szCs w:val="22"/>
        </w:rPr>
        <w:t xml:space="preserve"> </w:t>
      </w:r>
      <w:r w:rsidR="001B7495" w:rsidRPr="004E04D6">
        <w:rPr>
          <w:rFonts w:ascii="Times New Roman" w:hAnsi="Times New Roman"/>
          <w:b w:val="0"/>
          <w:bCs w:val="0"/>
          <w:sz w:val="22"/>
          <w:szCs w:val="22"/>
        </w:rPr>
        <w:t>FCC</w:t>
      </w:r>
      <w:r w:rsidR="001B7495">
        <w:rPr>
          <w:rFonts w:ascii="Times New Roman" w:hAnsi="Times New Roman"/>
          <w:b w:val="0"/>
          <w:bCs w:val="0"/>
          <w:sz w:val="22"/>
          <w:szCs w:val="22"/>
        </w:rPr>
        <w:t>'</w:t>
      </w:r>
      <w:r w:rsidR="001B7495" w:rsidRPr="004E04D6">
        <w:rPr>
          <w:rFonts w:ascii="Times New Roman" w:hAnsi="Times New Roman"/>
          <w:b w:val="0"/>
          <w:bCs w:val="0"/>
          <w:sz w:val="22"/>
          <w:szCs w:val="22"/>
        </w:rPr>
        <w:t xml:space="preserve">s Bulletin 65 provides Guidelines for Human Exposure to Radio Frequency Electromagnetic Fields. </w:t>
      </w:r>
    </w:p>
    <w:p w14:paraId="719A16FE" w14:textId="7CC70EBA" w:rsidR="001B7495" w:rsidRDefault="00AE208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5</w:t>
      </w:r>
      <w:r w:rsidR="001B7495">
        <w:rPr>
          <w:rFonts w:ascii="Times New Roman" w:hAnsi="Times New Roman"/>
          <w:b w:val="0"/>
          <w:bCs w:val="0"/>
          <w:sz w:val="22"/>
          <w:szCs w:val="22"/>
        </w:rPr>
        <w:t>.</w:t>
      </w:r>
      <w:r w:rsidR="001B7495">
        <w:rPr>
          <w:rFonts w:ascii="Times New Roman" w:hAnsi="Times New Roman"/>
          <w:b w:val="0"/>
          <w:bCs w:val="0"/>
          <w:sz w:val="22"/>
          <w:szCs w:val="22"/>
        </w:rPr>
        <w:tab/>
      </w:r>
      <w:r w:rsidR="001B7495" w:rsidRPr="001B7495">
        <w:rPr>
          <w:rFonts w:ascii="Times New Roman" w:hAnsi="Times New Roman"/>
          <w:b w:val="0"/>
          <w:bCs w:val="0"/>
          <w:sz w:val="22"/>
          <w:szCs w:val="22"/>
        </w:rPr>
        <w:t>Public Safety/First Responder:</w:t>
      </w:r>
      <w:r w:rsidR="001B7495" w:rsidRPr="004E04D6">
        <w:rPr>
          <w:rFonts w:ascii="Times New Roman" w:hAnsi="Times New Roman"/>
          <w:b w:val="0"/>
          <w:bCs w:val="0"/>
          <w:sz w:val="22"/>
          <w:szCs w:val="22"/>
        </w:rPr>
        <w:t xml:space="preserve"> </w:t>
      </w:r>
      <w:r w:rsidR="001B7495">
        <w:rPr>
          <w:rFonts w:ascii="Times New Roman" w:hAnsi="Times New Roman"/>
          <w:b w:val="0"/>
          <w:bCs w:val="0"/>
          <w:sz w:val="22"/>
          <w:szCs w:val="22"/>
        </w:rPr>
        <w:t xml:space="preserve"> </w:t>
      </w:r>
      <w:r w:rsidR="001B7495" w:rsidRPr="004E04D6">
        <w:rPr>
          <w:rFonts w:ascii="Times New Roman" w:hAnsi="Times New Roman"/>
          <w:b w:val="0"/>
          <w:bCs w:val="0"/>
          <w:sz w:val="22"/>
          <w:szCs w:val="22"/>
        </w:rPr>
        <w:t xml:space="preserve">Public Safety or First Responder </w:t>
      </w:r>
      <w:r w:rsidR="00190B1A" w:rsidRPr="004E04D6">
        <w:rPr>
          <w:rFonts w:ascii="Times New Roman" w:hAnsi="Times New Roman"/>
          <w:b w:val="0"/>
          <w:bCs w:val="0"/>
          <w:sz w:val="22"/>
          <w:szCs w:val="22"/>
        </w:rPr>
        <w:t>agencies that</w:t>
      </w:r>
      <w:r w:rsidR="001B7495" w:rsidRPr="004E04D6">
        <w:rPr>
          <w:rFonts w:ascii="Times New Roman" w:hAnsi="Times New Roman"/>
          <w:b w:val="0"/>
          <w:bCs w:val="0"/>
          <w:sz w:val="22"/>
          <w:szCs w:val="22"/>
        </w:rPr>
        <w:t xml:space="preserve"> are charged with the responsibility of responding to emergency situations</w:t>
      </w:r>
      <w:r w:rsidR="00190B1A" w:rsidRPr="004E04D6">
        <w:rPr>
          <w:rFonts w:ascii="Times New Roman" w:hAnsi="Times New Roman"/>
          <w:b w:val="0"/>
          <w:bCs w:val="0"/>
          <w:sz w:val="22"/>
          <w:szCs w:val="22"/>
        </w:rPr>
        <w:t>.  These incl</w:t>
      </w:r>
      <w:r w:rsidR="00190B1A">
        <w:rPr>
          <w:rFonts w:ascii="Times New Roman" w:hAnsi="Times New Roman"/>
          <w:b w:val="0"/>
          <w:bCs w:val="0"/>
          <w:sz w:val="22"/>
          <w:szCs w:val="22"/>
        </w:rPr>
        <w:t>ude, but are not limited to</w:t>
      </w:r>
      <w:r w:rsidR="00190B1A" w:rsidRPr="004E04D6">
        <w:rPr>
          <w:rFonts w:ascii="Times New Roman" w:hAnsi="Times New Roman"/>
          <w:b w:val="0"/>
          <w:bCs w:val="0"/>
          <w:sz w:val="22"/>
          <w:szCs w:val="22"/>
        </w:rPr>
        <w:t xml:space="preserve"> law enforcement departments, fire departments, and emergency medical companies.</w:t>
      </w:r>
    </w:p>
    <w:p w14:paraId="3F711106" w14:textId="7B8CFAF0" w:rsidR="001B7495" w:rsidRPr="001B7495" w:rsidRDefault="00AE208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6.</w:t>
      </w:r>
      <w:r w:rsidR="001B7495">
        <w:rPr>
          <w:rFonts w:ascii="Times New Roman" w:hAnsi="Times New Roman"/>
          <w:b w:val="0"/>
          <w:bCs w:val="0"/>
          <w:sz w:val="22"/>
          <w:szCs w:val="22"/>
        </w:rPr>
        <w:tab/>
      </w:r>
      <w:r w:rsidR="001B7495" w:rsidRPr="001B7495">
        <w:rPr>
          <w:rFonts w:ascii="Times New Roman" w:hAnsi="Times New Roman"/>
          <w:b w:val="0"/>
          <w:bCs w:val="0"/>
          <w:sz w:val="22"/>
          <w:szCs w:val="22"/>
        </w:rPr>
        <w:t>RSSI:</w:t>
      </w:r>
      <w:r w:rsidR="001B7495" w:rsidRPr="00DC1136">
        <w:rPr>
          <w:rFonts w:ascii="Times New Roman" w:hAnsi="Times New Roman"/>
          <w:b w:val="0"/>
          <w:bCs w:val="0"/>
          <w:sz w:val="22"/>
          <w:szCs w:val="22"/>
        </w:rPr>
        <w:t xml:space="preserve"> </w:t>
      </w:r>
      <w:r w:rsidR="00190B1A">
        <w:rPr>
          <w:rFonts w:ascii="Times New Roman" w:hAnsi="Times New Roman"/>
          <w:b w:val="0"/>
          <w:bCs w:val="0"/>
          <w:sz w:val="22"/>
          <w:szCs w:val="22"/>
        </w:rPr>
        <w:t xml:space="preserve"> </w:t>
      </w:r>
      <w:r w:rsidR="001B7495" w:rsidRPr="001B7495">
        <w:rPr>
          <w:rFonts w:ascii="Times New Roman" w:hAnsi="Times New Roman"/>
          <w:b w:val="0"/>
          <w:bCs w:val="0"/>
          <w:sz w:val="22"/>
          <w:szCs w:val="22"/>
        </w:rPr>
        <w:t>Received signal strength indicator RSSI is a measurement of the power present in a received radio signal.</w:t>
      </w:r>
    </w:p>
    <w:p w14:paraId="6FA6EBAB" w14:textId="6A83D5AD" w:rsidR="001B7495" w:rsidRDefault="00AE208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7</w:t>
      </w:r>
      <w:r w:rsidR="001B7495" w:rsidRPr="001B7495">
        <w:rPr>
          <w:rFonts w:ascii="Times New Roman" w:hAnsi="Times New Roman"/>
          <w:b w:val="0"/>
          <w:bCs w:val="0"/>
          <w:sz w:val="22"/>
          <w:szCs w:val="22"/>
        </w:rPr>
        <w:t>.</w:t>
      </w:r>
      <w:r w:rsidR="001B7495" w:rsidRPr="001B7495">
        <w:rPr>
          <w:rFonts w:ascii="Times New Roman" w:hAnsi="Times New Roman"/>
          <w:b w:val="0"/>
          <w:bCs w:val="0"/>
          <w:sz w:val="22"/>
          <w:szCs w:val="22"/>
        </w:rPr>
        <w:tab/>
        <w:t>BER:</w:t>
      </w:r>
      <w:r w:rsidR="001B7495" w:rsidRPr="00DC1136">
        <w:rPr>
          <w:rFonts w:ascii="Times New Roman" w:hAnsi="Times New Roman"/>
          <w:b w:val="0"/>
          <w:bCs w:val="0"/>
          <w:sz w:val="22"/>
          <w:szCs w:val="22"/>
        </w:rPr>
        <w:t xml:space="preserve"> </w:t>
      </w:r>
      <w:r w:rsidR="00190B1A">
        <w:rPr>
          <w:rFonts w:ascii="Times New Roman" w:hAnsi="Times New Roman"/>
          <w:b w:val="0"/>
          <w:bCs w:val="0"/>
          <w:sz w:val="22"/>
          <w:szCs w:val="22"/>
        </w:rPr>
        <w:t xml:space="preserve"> </w:t>
      </w:r>
      <w:r w:rsidR="001B7495" w:rsidRPr="001B7495">
        <w:rPr>
          <w:rFonts w:ascii="Times New Roman" w:hAnsi="Times New Roman"/>
          <w:b w:val="0"/>
          <w:bCs w:val="0"/>
          <w:sz w:val="22"/>
          <w:szCs w:val="22"/>
        </w:rPr>
        <w:t>Bit Error Rate is the number of bit errors per unit time</w:t>
      </w:r>
    </w:p>
    <w:p w14:paraId="71ABECD0" w14:textId="77777777" w:rsidR="006672B2" w:rsidRDefault="006672B2"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8.   GROL- FCC General Radio Operators License</w:t>
      </w:r>
    </w:p>
    <w:p w14:paraId="6BA8E4C4" w14:textId="77777777" w:rsidR="006672B2" w:rsidRDefault="006672B2"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9.  ERRCES- Emergency Responder Radio Coverage Enhancement System</w:t>
      </w:r>
    </w:p>
    <w:p w14:paraId="495D211F" w14:textId="77777777" w:rsidR="006672B2" w:rsidRPr="001B7495" w:rsidRDefault="006672B2"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10. DAS-Distributed Antenna System</w:t>
      </w:r>
    </w:p>
    <w:p w14:paraId="14CC8E16" w14:textId="77777777" w:rsidR="001B7495" w:rsidRPr="001B7495" w:rsidRDefault="001B7495" w:rsidP="001B7495">
      <w:pPr>
        <w:pStyle w:val="Header1"/>
        <w:spacing w:line="240" w:lineRule="auto"/>
        <w:ind w:left="1620" w:hanging="360"/>
        <w:jc w:val="both"/>
        <w:rPr>
          <w:rFonts w:ascii="Times New Roman" w:hAnsi="Times New Roman"/>
          <w:b w:val="0"/>
          <w:bCs w:val="0"/>
          <w:sz w:val="22"/>
          <w:szCs w:val="22"/>
        </w:rPr>
      </w:pPr>
    </w:p>
    <w:p w14:paraId="0673A415" w14:textId="77777777" w:rsidR="001B7495" w:rsidRPr="004E04D6" w:rsidRDefault="001B7495" w:rsidP="001B7495">
      <w:pPr>
        <w:jc w:val="both"/>
        <w:rPr>
          <w:rFonts w:ascii="Times New Roman" w:hAnsi="Times New Roman"/>
          <w:sz w:val="22"/>
          <w:szCs w:val="22"/>
        </w:rPr>
      </w:pPr>
      <w:r w:rsidRPr="004E04D6">
        <w:rPr>
          <w:rFonts w:ascii="Times New Roman" w:hAnsi="Times New Roman"/>
          <w:sz w:val="22"/>
          <w:szCs w:val="22"/>
        </w:rPr>
        <w:t>1.05</w:t>
      </w:r>
      <w:r w:rsidRPr="004E04D6">
        <w:rPr>
          <w:rFonts w:ascii="Times New Roman" w:hAnsi="Times New Roman"/>
          <w:sz w:val="22"/>
          <w:szCs w:val="22"/>
        </w:rPr>
        <w:tab/>
        <w:t>EXECUTION</w:t>
      </w:r>
    </w:p>
    <w:p w14:paraId="1D6A750D" w14:textId="77777777" w:rsidR="001B7495" w:rsidRPr="004E04D6" w:rsidRDefault="001B7495" w:rsidP="001B7495">
      <w:pPr>
        <w:jc w:val="both"/>
        <w:rPr>
          <w:rFonts w:ascii="Times New Roman" w:hAnsi="Times New Roman"/>
          <w:sz w:val="22"/>
          <w:szCs w:val="22"/>
        </w:rPr>
      </w:pPr>
    </w:p>
    <w:p w14:paraId="78360262" w14:textId="77777777" w:rsidR="001B7495" w:rsidRPr="001B7495" w:rsidRDefault="001B7495" w:rsidP="001B7495">
      <w:pPr>
        <w:ind w:left="1267" w:hanging="547"/>
        <w:jc w:val="both"/>
        <w:rPr>
          <w:rFonts w:ascii="Times New Roman" w:hAnsi="Times New Roman"/>
          <w:sz w:val="22"/>
          <w:szCs w:val="22"/>
        </w:rPr>
      </w:pPr>
    </w:p>
    <w:p w14:paraId="4B06531A" w14:textId="269A13BA" w:rsidR="001B7495" w:rsidRPr="001B7495" w:rsidRDefault="007C5968" w:rsidP="001B7495">
      <w:pPr>
        <w:ind w:left="1267" w:hanging="547"/>
        <w:jc w:val="both"/>
        <w:rPr>
          <w:rFonts w:ascii="Times New Roman" w:hAnsi="Times New Roman"/>
          <w:sz w:val="22"/>
          <w:szCs w:val="22"/>
        </w:rPr>
      </w:pPr>
      <w:r>
        <w:rPr>
          <w:rFonts w:ascii="Times New Roman" w:hAnsi="Times New Roman"/>
          <w:sz w:val="22"/>
          <w:szCs w:val="22"/>
        </w:rPr>
        <w:t>A</w:t>
      </w:r>
      <w:r w:rsidR="001B7495" w:rsidRPr="001B7495">
        <w:rPr>
          <w:rFonts w:ascii="Times New Roman" w:hAnsi="Times New Roman"/>
          <w:sz w:val="22"/>
          <w:szCs w:val="22"/>
        </w:rPr>
        <w:t>.</w:t>
      </w:r>
      <w:r w:rsidR="001B7495" w:rsidRPr="001B7495">
        <w:rPr>
          <w:rFonts w:ascii="Times New Roman" w:hAnsi="Times New Roman"/>
          <w:sz w:val="22"/>
          <w:szCs w:val="22"/>
        </w:rPr>
        <w:tab/>
        <w:t>Testing Procedures</w:t>
      </w:r>
    </w:p>
    <w:p w14:paraId="4CAEDCB1" w14:textId="6F5E8A9B"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w:t>
      </w:r>
      <w:r w:rsidRPr="004E04D6">
        <w:rPr>
          <w:rFonts w:ascii="Times New Roman" w:hAnsi="Times New Roman"/>
          <w:b w:val="0"/>
          <w:bCs w:val="0"/>
          <w:sz w:val="22"/>
          <w:szCs w:val="22"/>
        </w:rPr>
        <w:tab/>
        <w:t>Minimum Signal Strength: For testing system signal strength and quality, the testing shall be based on the</w:t>
      </w:r>
      <w:r w:rsidR="0078677C">
        <w:rPr>
          <w:rFonts w:ascii="Times New Roman" w:hAnsi="Times New Roman"/>
          <w:b w:val="0"/>
          <w:bCs w:val="0"/>
          <w:sz w:val="22"/>
          <w:szCs w:val="22"/>
        </w:rPr>
        <w:t xml:space="preserve">. -95dBm nominal signal at 100%.  </w:t>
      </w:r>
    </w:p>
    <w:p w14:paraId="6B5560BE" w14:textId="77777777" w:rsidR="001B7495" w:rsidRDefault="001B7495"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2.</w:t>
      </w:r>
      <w:r>
        <w:rPr>
          <w:rFonts w:ascii="Times New Roman" w:hAnsi="Times New Roman"/>
          <w:b w:val="0"/>
          <w:bCs w:val="0"/>
          <w:sz w:val="22"/>
          <w:szCs w:val="22"/>
        </w:rPr>
        <w:tab/>
      </w:r>
      <w:r w:rsidR="0078677C">
        <w:rPr>
          <w:rFonts w:ascii="Times New Roman" w:hAnsi="Times New Roman"/>
          <w:b w:val="0"/>
          <w:bCs w:val="0"/>
          <w:sz w:val="22"/>
          <w:szCs w:val="22"/>
        </w:rPr>
        <w:t xml:space="preserve">Spectrum Analyzer or </w:t>
      </w:r>
      <w:r w:rsidR="00930D50">
        <w:rPr>
          <w:rFonts w:ascii="Times New Roman" w:hAnsi="Times New Roman"/>
          <w:b w:val="0"/>
          <w:bCs w:val="0"/>
          <w:sz w:val="22"/>
          <w:szCs w:val="22"/>
        </w:rPr>
        <w:t xml:space="preserve">Calibrated Handheld Radio </w:t>
      </w:r>
      <w:r w:rsidR="0078677C">
        <w:rPr>
          <w:rFonts w:ascii="Times New Roman" w:hAnsi="Times New Roman"/>
          <w:b w:val="0"/>
          <w:bCs w:val="0"/>
          <w:sz w:val="22"/>
          <w:szCs w:val="22"/>
        </w:rPr>
        <w:t>shall be used as basis for signal measurements</w:t>
      </w:r>
      <w:r w:rsidR="0052374F">
        <w:rPr>
          <w:rFonts w:ascii="Times New Roman" w:hAnsi="Times New Roman"/>
          <w:b w:val="0"/>
          <w:bCs w:val="0"/>
          <w:sz w:val="22"/>
          <w:szCs w:val="22"/>
        </w:rPr>
        <w:t xml:space="preserve"> or other method as approved by AHJ.</w:t>
      </w:r>
      <w:r w:rsidR="0078677C">
        <w:rPr>
          <w:rFonts w:ascii="Times New Roman" w:hAnsi="Times New Roman"/>
          <w:b w:val="0"/>
          <w:bCs w:val="0"/>
          <w:sz w:val="22"/>
          <w:szCs w:val="22"/>
        </w:rPr>
        <w:t xml:space="preserve"> </w:t>
      </w:r>
    </w:p>
    <w:p w14:paraId="456D4F2F" w14:textId="77777777" w:rsidR="0052374F" w:rsidRPr="004E04D6" w:rsidRDefault="0052374F" w:rsidP="001B7495">
      <w:pPr>
        <w:pStyle w:val="Header1"/>
        <w:spacing w:line="240" w:lineRule="auto"/>
        <w:ind w:left="1620" w:hanging="360"/>
        <w:jc w:val="both"/>
        <w:rPr>
          <w:rFonts w:ascii="Times New Roman" w:hAnsi="Times New Roman"/>
          <w:b w:val="0"/>
          <w:bCs w:val="0"/>
          <w:sz w:val="22"/>
          <w:szCs w:val="22"/>
        </w:rPr>
      </w:pPr>
      <w:r>
        <w:rPr>
          <w:rFonts w:ascii="Times New Roman" w:hAnsi="Times New Roman"/>
          <w:b w:val="0"/>
          <w:bCs w:val="0"/>
          <w:sz w:val="22"/>
          <w:szCs w:val="22"/>
        </w:rPr>
        <w:t xml:space="preserve">3.   Testing should be based on a minimum of 20 grid locations per floor OR </w:t>
      </w:r>
      <w:r w:rsidR="00930D50">
        <w:rPr>
          <w:rFonts w:ascii="Times New Roman" w:hAnsi="Times New Roman"/>
          <w:b w:val="0"/>
          <w:bCs w:val="0"/>
          <w:sz w:val="22"/>
          <w:szCs w:val="22"/>
        </w:rPr>
        <w:t xml:space="preserve">maximum of 1600 SQ ft. areas if the floor exceeds 32,000 Sq. Ft. Also, testing should include all critical areas per NFPA.  See 1.02 of this specification and NFPA 72 2013 or NFPA 1221 2016.  OR per any method determined by the AHJ, local code or ordinance.  </w:t>
      </w:r>
    </w:p>
    <w:p w14:paraId="0D83A926" w14:textId="77777777" w:rsidR="001B7495"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 xml:space="preserve">3. </w:t>
      </w:r>
      <w:r>
        <w:rPr>
          <w:rFonts w:ascii="Times New Roman" w:hAnsi="Times New Roman"/>
          <w:b w:val="0"/>
          <w:bCs w:val="0"/>
          <w:sz w:val="22"/>
          <w:szCs w:val="22"/>
        </w:rPr>
        <w:tab/>
      </w:r>
      <w:r w:rsidRPr="004E04D6">
        <w:rPr>
          <w:rFonts w:ascii="Times New Roman" w:hAnsi="Times New Roman"/>
          <w:b w:val="0"/>
          <w:bCs w:val="0"/>
          <w:sz w:val="22"/>
          <w:szCs w:val="22"/>
        </w:rPr>
        <w:t>A minimum signal strength of -</w:t>
      </w:r>
      <w:r w:rsidR="00190B1A" w:rsidRPr="004E04D6">
        <w:rPr>
          <w:rFonts w:ascii="Times New Roman" w:hAnsi="Times New Roman"/>
          <w:b w:val="0"/>
          <w:bCs w:val="0"/>
          <w:sz w:val="22"/>
          <w:szCs w:val="22"/>
        </w:rPr>
        <w:t>95</w:t>
      </w:r>
      <w:r w:rsidR="00190B1A">
        <w:rPr>
          <w:rFonts w:ascii="Times New Roman" w:hAnsi="Times New Roman"/>
          <w:b w:val="0"/>
          <w:bCs w:val="0"/>
          <w:sz w:val="22"/>
          <w:szCs w:val="22"/>
        </w:rPr>
        <w:t xml:space="preserve"> </w:t>
      </w:r>
      <w:proofErr w:type="spellStart"/>
      <w:r w:rsidR="00190B1A" w:rsidRPr="004E04D6">
        <w:rPr>
          <w:rFonts w:ascii="Times New Roman" w:hAnsi="Times New Roman"/>
          <w:b w:val="0"/>
          <w:bCs w:val="0"/>
          <w:sz w:val="22"/>
          <w:szCs w:val="22"/>
        </w:rPr>
        <w:t>dBm</w:t>
      </w:r>
      <w:proofErr w:type="spellEnd"/>
      <w:r w:rsidRPr="004E04D6">
        <w:rPr>
          <w:rFonts w:ascii="Times New Roman" w:hAnsi="Times New Roman"/>
          <w:b w:val="0"/>
          <w:bCs w:val="0"/>
          <w:sz w:val="22"/>
          <w:szCs w:val="22"/>
        </w:rPr>
        <w:t xml:space="preserve"> shall be provided throughout the coverage area for both uplink and downlink by the Local Fire Department.</w:t>
      </w:r>
    </w:p>
    <w:p w14:paraId="0EFCDFF0" w14:textId="77777777" w:rsidR="001B7495" w:rsidRDefault="001B7495" w:rsidP="001B7495">
      <w:pPr>
        <w:pStyle w:val="Header1"/>
        <w:spacing w:line="240" w:lineRule="auto"/>
        <w:ind w:left="1980" w:hanging="360"/>
        <w:rPr>
          <w:rFonts w:ascii="Times New Roman" w:hAnsi="Times New Roman"/>
          <w:b w:val="0"/>
          <w:bCs w:val="0"/>
          <w:sz w:val="22"/>
          <w:szCs w:val="22"/>
        </w:rPr>
      </w:pPr>
      <w:r>
        <w:rPr>
          <w:rFonts w:ascii="Times New Roman" w:hAnsi="Times New Roman"/>
          <w:b w:val="0"/>
          <w:bCs w:val="0"/>
          <w:sz w:val="22"/>
          <w:szCs w:val="22"/>
        </w:rPr>
        <w:t>a.</w:t>
      </w:r>
      <w:r>
        <w:rPr>
          <w:rFonts w:ascii="Times New Roman" w:hAnsi="Times New Roman"/>
          <w:b w:val="0"/>
          <w:bCs w:val="0"/>
          <w:sz w:val="22"/>
          <w:szCs w:val="22"/>
        </w:rPr>
        <w:tab/>
      </w:r>
      <w:r w:rsidRPr="00B45BBA">
        <w:rPr>
          <w:rFonts w:ascii="Times New Roman" w:hAnsi="Times New Roman"/>
          <w:b w:val="0"/>
          <w:bCs w:val="0"/>
          <w:sz w:val="22"/>
          <w:szCs w:val="22"/>
        </w:rPr>
        <w:t>RSSI measurement</w:t>
      </w:r>
      <w:r w:rsidR="0078677C">
        <w:rPr>
          <w:rFonts w:ascii="Times New Roman" w:hAnsi="Times New Roman"/>
          <w:b w:val="0"/>
          <w:bCs w:val="0"/>
          <w:sz w:val="22"/>
          <w:szCs w:val="22"/>
        </w:rPr>
        <w:t xml:space="preserve"> only</w:t>
      </w:r>
    </w:p>
    <w:p w14:paraId="1627B875" w14:textId="77777777" w:rsidR="0052374F" w:rsidRDefault="0052374F" w:rsidP="00AB24BE">
      <w:pPr>
        <w:pStyle w:val="Header1"/>
        <w:spacing w:line="240" w:lineRule="auto"/>
        <w:rPr>
          <w:rFonts w:ascii="Times New Roman" w:hAnsi="Times New Roman"/>
          <w:b w:val="0"/>
          <w:bCs w:val="0"/>
          <w:sz w:val="22"/>
          <w:szCs w:val="22"/>
        </w:rPr>
      </w:pPr>
      <w:r>
        <w:rPr>
          <w:rFonts w:ascii="Times New Roman" w:hAnsi="Times New Roman"/>
          <w:b w:val="0"/>
          <w:bCs w:val="0"/>
          <w:sz w:val="22"/>
          <w:szCs w:val="22"/>
        </w:rPr>
        <w:tab/>
      </w:r>
    </w:p>
    <w:p w14:paraId="3E26AE8B" w14:textId="23356FD3" w:rsidR="001B7495" w:rsidRPr="004E04D6" w:rsidRDefault="001B7495" w:rsidP="00AB24BE">
      <w:pPr>
        <w:ind w:left="1267" w:hanging="547"/>
        <w:jc w:val="both"/>
        <w:rPr>
          <w:rFonts w:ascii="Times New Roman" w:hAnsi="Times New Roman"/>
          <w:sz w:val="22"/>
          <w:szCs w:val="22"/>
        </w:rPr>
      </w:pPr>
    </w:p>
    <w:p w14:paraId="6D02E72E" w14:textId="77777777" w:rsidR="001B7495" w:rsidRPr="004E04D6" w:rsidRDefault="001B7495" w:rsidP="001B7495">
      <w:pPr>
        <w:ind w:left="720" w:hanging="720"/>
        <w:jc w:val="both"/>
        <w:rPr>
          <w:rFonts w:ascii="Times New Roman" w:hAnsi="Times New Roman"/>
          <w:sz w:val="22"/>
          <w:szCs w:val="22"/>
        </w:rPr>
      </w:pPr>
      <w:r w:rsidRPr="004E04D6">
        <w:rPr>
          <w:rFonts w:ascii="Times New Roman" w:hAnsi="Times New Roman"/>
          <w:sz w:val="22"/>
          <w:szCs w:val="22"/>
        </w:rPr>
        <w:t>1.06</w:t>
      </w:r>
      <w:r w:rsidRPr="004E04D6">
        <w:rPr>
          <w:rFonts w:ascii="Times New Roman" w:hAnsi="Times New Roman"/>
          <w:sz w:val="22"/>
          <w:szCs w:val="22"/>
        </w:rPr>
        <w:tab/>
      </w:r>
      <w:r w:rsidR="00B6116C">
        <w:rPr>
          <w:rFonts w:ascii="Times New Roman" w:hAnsi="Times New Roman"/>
          <w:sz w:val="22"/>
          <w:szCs w:val="22"/>
        </w:rPr>
        <w:t xml:space="preserve">SURVEY </w:t>
      </w:r>
      <w:r w:rsidRPr="004E04D6">
        <w:rPr>
          <w:rFonts w:ascii="Times New Roman" w:hAnsi="Times New Roman"/>
          <w:sz w:val="22"/>
          <w:szCs w:val="22"/>
        </w:rPr>
        <w:t>SUBMITTALS</w:t>
      </w:r>
    </w:p>
    <w:p w14:paraId="236BC400" w14:textId="77777777" w:rsidR="001B7495" w:rsidRPr="004E04D6" w:rsidRDefault="001B7495" w:rsidP="001B7495">
      <w:pPr>
        <w:pStyle w:val="ART"/>
        <w:numPr>
          <w:ilvl w:val="0"/>
          <w:numId w:val="0"/>
        </w:numPr>
        <w:jc w:val="both"/>
        <w:rPr>
          <w:rFonts w:ascii="Times New Roman" w:hAnsi="Times New Roman"/>
          <w:caps/>
          <w:sz w:val="22"/>
          <w:szCs w:val="22"/>
        </w:rPr>
      </w:pPr>
    </w:p>
    <w:p w14:paraId="784B0A3D" w14:textId="77777777" w:rsidR="001B7495" w:rsidRPr="004E04D6" w:rsidRDefault="001B7495" w:rsidP="001B7495">
      <w:pPr>
        <w:ind w:left="1267" w:hanging="547"/>
        <w:jc w:val="both"/>
        <w:rPr>
          <w:rFonts w:ascii="Times New Roman" w:hAnsi="Times New Roman"/>
          <w:sz w:val="22"/>
          <w:szCs w:val="22"/>
        </w:rPr>
      </w:pPr>
      <w:r w:rsidRPr="004E04D6">
        <w:rPr>
          <w:rFonts w:ascii="Times New Roman" w:hAnsi="Times New Roman"/>
          <w:sz w:val="22"/>
          <w:szCs w:val="22"/>
        </w:rPr>
        <w:t>A.</w:t>
      </w:r>
      <w:r w:rsidRPr="004E04D6">
        <w:rPr>
          <w:rFonts w:ascii="Times New Roman" w:hAnsi="Times New Roman"/>
          <w:sz w:val="22"/>
          <w:szCs w:val="22"/>
        </w:rPr>
        <w:tab/>
        <w:t>Submit testing data for each level of the building.</w:t>
      </w:r>
    </w:p>
    <w:p w14:paraId="71D4C8FB" w14:textId="540FC20D" w:rsidR="001B7495" w:rsidRPr="004E04D6"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1.</w:t>
      </w:r>
      <w:r w:rsidRPr="004E04D6">
        <w:rPr>
          <w:rFonts w:ascii="Times New Roman" w:hAnsi="Times New Roman"/>
          <w:b w:val="0"/>
          <w:bCs w:val="0"/>
          <w:sz w:val="22"/>
          <w:szCs w:val="22"/>
        </w:rPr>
        <w:tab/>
        <w:t xml:space="preserve">An RF </w:t>
      </w:r>
      <w:r w:rsidR="0052374F">
        <w:rPr>
          <w:rFonts w:ascii="Times New Roman" w:hAnsi="Times New Roman"/>
          <w:b w:val="0"/>
          <w:bCs w:val="0"/>
          <w:sz w:val="22"/>
          <w:szCs w:val="22"/>
        </w:rPr>
        <w:t>measurement drawing</w:t>
      </w:r>
      <w:r w:rsidRPr="004E04D6">
        <w:rPr>
          <w:rFonts w:ascii="Times New Roman" w:hAnsi="Times New Roman"/>
          <w:b w:val="0"/>
          <w:bCs w:val="0"/>
          <w:sz w:val="22"/>
          <w:szCs w:val="22"/>
        </w:rPr>
        <w:t xml:space="preserve"> of </w:t>
      </w:r>
      <w:r w:rsidR="0052374F">
        <w:rPr>
          <w:rFonts w:ascii="Times New Roman" w:hAnsi="Times New Roman"/>
          <w:b w:val="0"/>
          <w:bCs w:val="0"/>
          <w:sz w:val="22"/>
          <w:szCs w:val="22"/>
        </w:rPr>
        <w:t xml:space="preserve">each floor of </w:t>
      </w:r>
      <w:r w:rsidRPr="004E04D6">
        <w:rPr>
          <w:rFonts w:ascii="Times New Roman" w:hAnsi="Times New Roman"/>
          <w:b w:val="0"/>
          <w:bCs w:val="0"/>
          <w:sz w:val="22"/>
          <w:szCs w:val="22"/>
        </w:rPr>
        <w:t>the building which indicates relative RF field strength for each frequency band of interest must be submitted</w:t>
      </w:r>
      <w:r w:rsidR="0052374F">
        <w:rPr>
          <w:rFonts w:ascii="Times New Roman" w:hAnsi="Times New Roman"/>
          <w:b w:val="0"/>
          <w:bCs w:val="0"/>
          <w:sz w:val="22"/>
          <w:szCs w:val="22"/>
        </w:rPr>
        <w:t xml:space="preserve"> to the AHJ</w:t>
      </w:r>
      <w:r w:rsidRPr="004E04D6">
        <w:rPr>
          <w:rFonts w:ascii="Times New Roman" w:hAnsi="Times New Roman"/>
          <w:b w:val="0"/>
          <w:bCs w:val="0"/>
          <w:sz w:val="22"/>
          <w:szCs w:val="22"/>
        </w:rPr>
        <w:t xml:space="preserve">. </w:t>
      </w:r>
    </w:p>
    <w:p w14:paraId="0B2F4B16" w14:textId="7B9442BD" w:rsidR="001B7495" w:rsidRDefault="001B7495" w:rsidP="001B7495">
      <w:pPr>
        <w:pStyle w:val="Header1"/>
        <w:spacing w:line="240" w:lineRule="auto"/>
        <w:ind w:left="1620" w:hanging="360"/>
        <w:jc w:val="both"/>
        <w:rPr>
          <w:rFonts w:ascii="Times New Roman" w:hAnsi="Times New Roman"/>
          <w:b w:val="0"/>
          <w:bCs w:val="0"/>
          <w:sz w:val="22"/>
          <w:szCs w:val="22"/>
        </w:rPr>
      </w:pPr>
      <w:r w:rsidRPr="004E04D6">
        <w:rPr>
          <w:rFonts w:ascii="Times New Roman" w:hAnsi="Times New Roman"/>
          <w:b w:val="0"/>
          <w:bCs w:val="0"/>
          <w:sz w:val="22"/>
          <w:szCs w:val="22"/>
        </w:rPr>
        <w:t>2.</w:t>
      </w:r>
      <w:r w:rsidRPr="004E04D6">
        <w:rPr>
          <w:rFonts w:ascii="Times New Roman" w:hAnsi="Times New Roman"/>
          <w:b w:val="0"/>
          <w:bCs w:val="0"/>
          <w:sz w:val="22"/>
          <w:szCs w:val="22"/>
        </w:rPr>
        <w:tab/>
        <w:t xml:space="preserve">The </w:t>
      </w:r>
      <w:r w:rsidR="0052374F">
        <w:rPr>
          <w:rFonts w:ascii="Times New Roman" w:hAnsi="Times New Roman"/>
          <w:b w:val="0"/>
          <w:bCs w:val="0"/>
          <w:sz w:val="22"/>
          <w:szCs w:val="22"/>
        </w:rPr>
        <w:t>drawing</w:t>
      </w:r>
      <w:r w:rsidR="0052374F" w:rsidRPr="004E04D6">
        <w:rPr>
          <w:rFonts w:ascii="Times New Roman" w:hAnsi="Times New Roman"/>
          <w:b w:val="0"/>
          <w:bCs w:val="0"/>
          <w:sz w:val="22"/>
          <w:szCs w:val="22"/>
        </w:rPr>
        <w:t xml:space="preserve"> </w:t>
      </w:r>
      <w:r w:rsidRPr="004E04D6">
        <w:rPr>
          <w:rFonts w:ascii="Times New Roman" w:hAnsi="Times New Roman"/>
          <w:b w:val="0"/>
          <w:bCs w:val="0"/>
          <w:sz w:val="22"/>
          <w:szCs w:val="22"/>
        </w:rPr>
        <w:t>should indicate clearly the areas that have passed or failed based on the above parameters.</w:t>
      </w:r>
    </w:p>
    <w:p w14:paraId="39D627D6" w14:textId="4F5786F2" w:rsidR="001B7495" w:rsidRPr="004E04D6" w:rsidRDefault="001B7495" w:rsidP="001B7495">
      <w:pPr>
        <w:pStyle w:val="Header1"/>
        <w:spacing w:line="240" w:lineRule="auto"/>
        <w:ind w:left="1620" w:hanging="360"/>
        <w:jc w:val="both"/>
        <w:rPr>
          <w:rFonts w:ascii="Times New Roman" w:hAnsi="Times New Roman"/>
          <w:b w:val="0"/>
          <w:bCs w:val="0"/>
          <w:sz w:val="22"/>
          <w:szCs w:val="22"/>
        </w:rPr>
      </w:pPr>
    </w:p>
    <w:p w14:paraId="67C309D7" w14:textId="77777777" w:rsidR="001B7495" w:rsidRPr="001B7495" w:rsidRDefault="001B7495" w:rsidP="001B7495">
      <w:pPr>
        <w:pStyle w:val="Header1"/>
        <w:spacing w:line="240" w:lineRule="auto"/>
        <w:ind w:left="1620" w:hanging="360"/>
        <w:jc w:val="both"/>
        <w:rPr>
          <w:rFonts w:ascii="Times New Roman" w:hAnsi="Times New Roman"/>
          <w:b w:val="0"/>
          <w:bCs w:val="0"/>
          <w:sz w:val="22"/>
          <w:szCs w:val="22"/>
        </w:rPr>
      </w:pPr>
    </w:p>
    <w:p w14:paraId="71FA1027" w14:textId="77777777" w:rsidR="001B7495" w:rsidRDefault="001B7495" w:rsidP="001B7495">
      <w:pPr>
        <w:pStyle w:val="PRT"/>
        <w:numPr>
          <w:ilvl w:val="0"/>
          <w:numId w:val="0"/>
        </w:numPr>
        <w:jc w:val="center"/>
        <w:rPr>
          <w:rFonts w:ascii="Times New Roman" w:hAnsi="Times New Roman"/>
          <w:sz w:val="22"/>
          <w:szCs w:val="22"/>
        </w:rPr>
      </w:pPr>
      <w:r w:rsidRPr="004E04D6">
        <w:rPr>
          <w:rFonts w:ascii="Times New Roman" w:hAnsi="Times New Roman"/>
          <w:sz w:val="22"/>
          <w:szCs w:val="22"/>
        </w:rPr>
        <w:t>END OF SECTION</w:t>
      </w:r>
    </w:p>
    <w:sectPr w:rsidR="001B7495">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4BD7" w14:textId="77777777" w:rsidR="00491EF2" w:rsidRDefault="00491EF2">
      <w:r>
        <w:separator/>
      </w:r>
    </w:p>
  </w:endnote>
  <w:endnote w:type="continuationSeparator" w:id="0">
    <w:p w14:paraId="3CCE227C" w14:textId="77777777" w:rsidR="00491EF2" w:rsidRDefault="004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E393" w14:textId="264DEA52" w:rsidR="00DC1FCB" w:rsidRDefault="00491EF2">
    <w:pPr>
      <w:pStyle w:val="Footer"/>
      <w:tabs>
        <w:tab w:val="clear" w:pos="4320"/>
        <w:tab w:val="clear" w:pos="8640"/>
        <w:tab w:val="center" w:pos="4680"/>
        <w:tab w:val="right" w:pos="9360"/>
      </w:tabs>
      <w:rPr>
        <w:rFonts w:ascii="Times New Roman" w:hAnsi="Times New Roman"/>
        <w:sz w:val="20"/>
        <w:szCs w:val="20"/>
      </w:rPr>
    </w:pPr>
    <w:r>
      <w:fldChar w:fldCharType="begin"/>
    </w:r>
    <w:r>
      <w:instrText xml:space="preserve"> DOCPROPERTY  Keywords  \* MERGEFORMAT </w:instrText>
    </w:r>
    <w:r>
      <w:fldChar w:fldCharType="separate"/>
    </w:r>
    <w:r w:rsidR="001B7495">
      <w:rPr>
        <w:rFonts w:ascii="Times New Roman" w:hAnsi="Times New Roman"/>
        <w:sz w:val="20"/>
        <w:szCs w:val="20"/>
      </w:rPr>
      <w:t>Line 2</w:t>
    </w:r>
    <w:r>
      <w:rPr>
        <w:rFonts w:ascii="Times New Roman" w:hAnsi="Times New Roman"/>
        <w:sz w:val="20"/>
        <w:szCs w:val="20"/>
      </w:rPr>
      <w:fldChar w:fldCharType="end"/>
    </w:r>
    <w:r w:rsidR="00DC1FCB">
      <w:rPr>
        <w:rFonts w:ascii="Times New Roman" w:hAnsi="Times New Roman"/>
        <w:sz w:val="20"/>
        <w:szCs w:val="20"/>
      </w:rPr>
      <w:tab/>
      <w:t xml:space="preserve">Page </w:t>
    </w:r>
    <w:r w:rsidR="00DC1FCB">
      <w:rPr>
        <w:rFonts w:ascii="Times New Roman" w:hAnsi="Times New Roman"/>
        <w:sz w:val="20"/>
        <w:szCs w:val="20"/>
      </w:rPr>
      <w:fldChar w:fldCharType="begin"/>
    </w:r>
    <w:r w:rsidR="00DC1FCB">
      <w:rPr>
        <w:rFonts w:ascii="Times New Roman" w:hAnsi="Times New Roman"/>
        <w:sz w:val="20"/>
        <w:szCs w:val="20"/>
      </w:rPr>
      <w:instrText xml:space="preserve"> PAGE </w:instrText>
    </w:r>
    <w:r w:rsidR="00DC1FCB">
      <w:rPr>
        <w:rFonts w:ascii="Times New Roman" w:hAnsi="Times New Roman"/>
        <w:sz w:val="20"/>
        <w:szCs w:val="20"/>
      </w:rPr>
      <w:fldChar w:fldCharType="separate"/>
    </w:r>
    <w:r w:rsidR="002269BC">
      <w:rPr>
        <w:rFonts w:ascii="Times New Roman" w:hAnsi="Times New Roman"/>
        <w:noProof/>
        <w:sz w:val="20"/>
        <w:szCs w:val="20"/>
      </w:rPr>
      <w:t>2</w:t>
    </w:r>
    <w:r w:rsidR="00DC1FCB">
      <w:rPr>
        <w:rFonts w:ascii="Times New Roman" w:hAnsi="Times New Roman"/>
        <w:sz w:val="20"/>
        <w:szCs w:val="20"/>
      </w:rPr>
      <w:fldChar w:fldCharType="end"/>
    </w:r>
    <w:r w:rsidR="00DC1FCB">
      <w:rPr>
        <w:rFonts w:ascii="Times New Roman" w:hAnsi="Times New Roman"/>
        <w:sz w:val="20"/>
        <w:szCs w:val="20"/>
      </w:rPr>
      <w:t xml:space="preserve"> of </w:t>
    </w:r>
    <w:r w:rsidR="00DC1FCB">
      <w:rPr>
        <w:rFonts w:ascii="Times New Roman" w:hAnsi="Times New Roman"/>
        <w:sz w:val="20"/>
        <w:szCs w:val="20"/>
      </w:rPr>
      <w:fldChar w:fldCharType="begin"/>
    </w:r>
    <w:r w:rsidR="00DC1FCB">
      <w:rPr>
        <w:rFonts w:ascii="Times New Roman" w:hAnsi="Times New Roman"/>
        <w:sz w:val="20"/>
        <w:szCs w:val="20"/>
      </w:rPr>
      <w:instrText xml:space="preserve"> NUMPAGES </w:instrText>
    </w:r>
    <w:r w:rsidR="00DC1FCB">
      <w:rPr>
        <w:rFonts w:ascii="Times New Roman" w:hAnsi="Times New Roman"/>
        <w:sz w:val="20"/>
        <w:szCs w:val="20"/>
      </w:rPr>
      <w:fldChar w:fldCharType="separate"/>
    </w:r>
    <w:r w:rsidR="002269BC">
      <w:rPr>
        <w:rFonts w:ascii="Times New Roman" w:hAnsi="Times New Roman"/>
        <w:noProof/>
        <w:sz w:val="20"/>
        <w:szCs w:val="20"/>
      </w:rPr>
      <w:t>2</w:t>
    </w:r>
    <w:r w:rsidR="00DC1FCB">
      <w:rPr>
        <w:rFonts w:ascii="Times New Roman" w:hAnsi="Times New Roman"/>
        <w:sz w:val="20"/>
        <w:szCs w:val="20"/>
      </w:rPr>
      <w:fldChar w:fldCharType="end"/>
    </w:r>
    <w:r w:rsidR="00DC1FCB">
      <w:rPr>
        <w:rFonts w:ascii="Times New Roman" w:hAnsi="Times New Roman"/>
        <w:sz w:val="20"/>
        <w:szCs w:val="20"/>
      </w:rPr>
      <w:tab/>
    </w:r>
    <w:r>
      <w:fldChar w:fldCharType="begin"/>
    </w:r>
    <w:r>
      <w:instrText xml:space="preserve"> DOCPROPERTY  Title  \* MERGEFORMAT </w:instrText>
    </w:r>
    <w:r>
      <w:fldChar w:fldCharType="separate"/>
    </w:r>
    <w:r w:rsidR="001B7495">
      <w:rPr>
        <w:rFonts w:ascii="Times New Roman" w:hAnsi="Times New Roman"/>
        <w:sz w:val="20"/>
        <w:szCs w:val="20"/>
      </w:rPr>
      <w:t xml:space="preserve"> </w:t>
    </w:r>
    <w:r>
      <w:rPr>
        <w:rFonts w:ascii="Times New Roman" w:hAnsi="Times New Roman"/>
        <w:sz w:val="20"/>
        <w:szCs w:val="20"/>
      </w:rPr>
      <w:fldChar w:fldCharType="end"/>
    </w:r>
    <w:r w:rsidR="00DC1FCB">
      <w:rPr>
        <w:rFonts w:ascii="Times New Roman" w:hAnsi="Times New Roman"/>
        <w:sz w:val="20"/>
        <w:szCs w:val="20"/>
      </w:rPr>
      <w:t xml:space="preserve"> </w:t>
    </w:r>
    <w:r>
      <w:fldChar w:fldCharType="begin"/>
    </w:r>
    <w:r>
      <w:instrText xml:space="preserve"> DOCPROPERTY  Category  \* MERGEFORMAT </w:instrText>
    </w:r>
    <w:r>
      <w:fldChar w:fldCharType="separate"/>
    </w:r>
    <w:r w:rsidR="001B7495">
      <w:rPr>
        <w:rFonts w:ascii="Times New Roman" w:hAnsi="Times New Roman"/>
        <w:sz w:val="20"/>
        <w:szCs w:val="20"/>
      </w:rPr>
      <w:t>26 81 18</w:t>
    </w:r>
    <w:r>
      <w:rPr>
        <w:rFonts w:ascii="Times New Roman" w:hAnsi="Times New Roman"/>
        <w:sz w:val="20"/>
        <w:szCs w:val="20"/>
      </w:rPr>
      <w:fldChar w:fldCharType="end"/>
    </w:r>
  </w:p>
  <w:p w14:paraId="11AA7C96" w14:textId="77777777" w:rsidR="00DC1FCB" w:rsidRDefault="00491EF2">
    <w:pPr>
      <w:pStyle w:val="Footer"/>
      <w:tabs>
        <w:tab w:val="clear" w:pos="4320"/>
        <w:tab w:val="clear" w:pos="8640"/>
        <w:tab w:val="right" w:pos="9360"/>
      </w:tabs>
      <w:rPr>
        <w:rFonts w:ascii="Times New Roman" w:hAnsi="Times New Roman"/>
        <w:sz w:val="20"/>
        <w:szCs w:val="20"/>
      </w:rPr>
    </w:pPr>
    <w:r>
      <w:fldChar w:fldCharType="begin"/>
    </w:r>
    <w:r>
      <w:instrText xml:space="preserve"> DOCPROPERTY  Manager  \* MERGEFORMAT </w:instrText>
    </w:r>
    <w:r>
      <w:fldChar w:fldCharType="separate"/>
    </w:r>
    <w:r w:rsidR="001B7495">
      <w:rPr>
        <w:rFonts w:ascii="Times New Roman" w:hAnsi="Times New Roman"/>
        <w:sz w:val="20"/>
        <w:szCs w:val="20"/>
      </w:rPr>
      <w:t>Line 3</w:t>
    </w:r>
    <w:r>
      <w:rPr>
        <w:rFonts w:ascii="Times New Roman" w:hAnsi="Times New Roman"/>
        <w:sz w:val="20"/>
        <w:szCs w:val="20"/>
      </w:rPr>
      <w:fldChar w:fldCharType="end"/>
    </w:r>
    <w:r w:rsidR="00DC1FCB">
      <w:rPr>
        <w:rFonts w:ascii="Times New Roman" w:hAnsi="Times New Roman"/>
        <w:sz w:val="20"/>
        <w:szCs w:val="20"/>
      </w:rPr>
      <w:tab/>
    </w:r>
    <w:r>
      <w:fldChar w:fldCharType="begin"/>
    </w:r>
    <w:r>
      <w:instrText xml:space="preserve"> DOCPROPERTY  Subject  \* MERGEFORMAT </w:instrText>
    </w:r>
    <w:r>
      <w:fldChar w:fldCharType="separate"/>
    </w:r>
    <w:r w:rsidR="001B7495">
      <w:rPr>
        <w:rFonts w:ascii="Times New Roman" w:hAnsi="Times New Roman"/>
        <w:sz w:val="20"/>
        <w:szCs w:val="20"/>
      </w:rPr>
      <w:t>RF SURVEY FOR EMERGENCY RESPONDER RADIO ANTENNA/REPEATER SYSTEM</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7B1B" w14:textId="1BA2F17F" w:rsidR="00DC1FCB" w:rsidRDefault="00491EF2">
    <w:pPr>
      <w:pStyle w:val="Footer"/>
      <w:tabs>
        <w:tab w:val="clear" w:pos="4320"/>
        <w:tab w:val="clear" w:pos="8640"/>
        <w:tab w:val="center" w:pos="4680"/>
        <w:tab w:val="right" w:pos="9360"/>
      </w:tabs>
      <w:rPr>
        <w:rFonts w:ascii="Times New Roman" w:hAnsi="Times New Roman"/>
        <w:sz w:val="20"/>
        <w:szCs w:val="20"/>
      </w:rPr>
    </w:pPr>
    <w:r>
      <w:fldChar w:fldCharType="begin"/>
    </w:r>
    <w:r>
      <w:instrText xml:space="preserve"> DOCPROPERTY  Keywords  \* MERGEFORMAT </w:instrText>
    </w:r>
    <w:r>
      <w:fldChar w:fldCharType="separate"/>
    </w:r>
    <w:r w:rsidR="001B7495">
      <w:rPr>
        <w:rFonts w:ascii="Times New Roman" w:hAnsi="Times New Roman"/>
        <w:sz w:val="20"/>
        <w:szCs w:val="20"/>
      </w:rPr>
      <w:t>Line 2</w:t>
    </w:r>
    <w:r>
      <w:rPr>
        <w:rFonts w:ascii="Times New Roman" w:hAnsi="Times New Roman"/>
        <w:sz w:val="20"/>
        <w:szCs w:val="20"/>
      </w:rPr>
      <w:fldChar w:fldCharType="end"/>
    </w:r>
    <w:r w:rsidR="00DC1FCB">
      <w:rPr>
        <w:rFonts w:ascii="Times New Roman" w:hAnsi="Times New Roman"/>
        <w:sz w:val="20"/>
        <w:szCs w:val="20"/>
      </w:rPr>
      <w:tab/>
      <w:t xml:space="preserve">Page </w:t>
    </w:r>
    <w:r w:rsidR="00DC1FCB">
      <w:rPr>
        <w:rFonts w:ascii="Times New Roman" w:hAnsi="Times New Roman"/>
        <w:sz w:val="20"/>
        <w:szCs w:val="20"/>
      </w:rPr>
      <w:fldChar w:fldCharType="begin"/>
    </w:r>
    <w:r w:rsidR="00DC1FCB">
      <w:rPr>
        <w:rFonts w:ascii="Times New Roman" w:hAnsi="Times New Roman"/>
        <w:sz w:val="20"/>
        <w:szCs w:val="20"/>
      </w:rPr>
      <w:instrText xml:space="preserve"> PAGE </w:instrText>
    </w:r>
    <w:r w:rsidR="00DC1FCB">
      <w:rPr>
        <w:rFonts w:ascii="Times New Roman" w:hAnsi="Times New Roman"/>
        <w:sz w:val="20"/>
        <w:szCs w:val="20"/>
      </w:rPr>
      <w:fldChar w:fldCharType="separate"/>
    </w:r>
    <w:r w:rsidR="002269BC">
      <w:rPr>
        <w:rFonts w:ascii="Times New Roman" w:hAnsi="Times New Roman"/>
        <w:noProof/>
        <w:sz w:val="20"/>
        <w:szCs w:val="20"/>
      </w:rPr>
      <w:t>1</w:t>
    </w:r>
    <w:r w:rsidR="00DC1FCB">
      <w:rPr>
        <w:rFonts w:ascii="Times New Roman" w:hAnsi="Times New Roman"/>
        <w:sz w:val="20"/>
        <w:szCs w:val="20"/>
      </w:rPr>
      <w:fldChar w:fldCharType="end"/>
    </w:r>
    <w:r w:rsidR="00DC1FCB">
      <w:rPr>
        <w:rFonts w:ascii="Times New Roman" w:hAnsi="Times New Roman"/>
        <w:sz w:val="20"/>
        <w:szCs w:val="20"/>
      </w:rPr>
      <w:t xml:space="preserve"> of </w:t>
    </w:r>
    <w:r w:rsidR="00DC1FCB">
      <w:rPr>
        <w:rFonts w:ascii="Times New Roman" w:hAnsi="Times New Roman"/>
        <w:sz w:val="20"/>
        <w:szCs w:val="20"/>
      </w:rPr>
      <w:fldChar w:fldCharType="begin"/>
    </w:r>
    <w:r w:rsidR="00DC1FCB">
      <w:rPr>
        <w:rFonts w:ascii="Times New Roman" w:hAnsi="Times New Roman"/>
        <w:sz w:val="20"/>
        <w:szCs w:val="20"/>
      </w:rPr>
      <w:instrText xml:space="preserve"> NUMPAGES </w:instrText>
    </w:r>
    <w:r w:rsidR="00DC1FCB">
      <w:rPr>
        <w:rFonts w:ascii="Times New Roman" w:hAnsi="Times New Roman"/>
        <w:sz w:val="20"/>
        <w:szCs w:val="20"/>
      </w:rPr>
      <w:fldChar w:fldCharType="separate"/>
    </w:r>
    <w:r w:rsidR="002269BC">
      <w:rPr>
        <w:rFonts w:ascii="Times New Roman" w:hAnsi="Times New Roman"/>
        <w:noProof/>
        <w:sz w:val="20"/>
        <w:szCs w:val="20"/>
      </w:rPr>
      <w:t>2</w:t>
    </w:r>
    <w:r w:rsidR="00DC1FCB">
      <w:rPr>
        <w:rFonts w:ascii="Times New Roman" w:hAnsi="Times New Roman"/>
        <w:sz w:val="20"/>
        <w:szCs w:val="20"/>
      </w:rPr>
      <w:fldChar w:fldCharType="end"/>
    </w:r>
    <w:r w:rsidR="00DC1FCB">
      <w:rPr>
        <w:rFonts w:ascii="Times New Roman" w:hAnsi="Times New Roman"/>
        <w:sz w:val="20"/>
        <w:szCs w:val="20"/>
      </w:rPr>
      <w:tab/>
    </w:r>
    <w:r>
      <w:fldChar w:fldCharType="begin"/>
    </w:r>
    <w:r>
      <w:instrText xml:space="preserve"> DOCPROPERTY  Title  \* MERGEFORMAT </w:instrText>
    </w:r>
    <w:r>
      <w:fldChar w:fldCharType="separate"/>
    </w:r>
    <w:r w:rsidR="001B7495">
      <w:rPr>
        <w:rFonts w:ascii="Times New Roman" w:hAnsi="Times New Roman"/>
        <w:sz w:val="20"/>
        <w:szCs w:val="20"/>
      </w:rPr>
      <w:t xml:space="preserve"> </w:t>
    </w:r>
    <w:r>
      <w:rPr>
        <w:rFonts w:ascii="Times New Roman" w:hAnsi="Times New Roman"/>
        <w:sz w:val="20"/>
        <w:szCs w:val="20"/>
      </w:rPr>
      <w:fldChar w:fldCharType="end"/>
    </w:r>
    <w:r w:rsidR="00DC1FCB">
      <w:rPr>
        <w:rFonts w:ascii="Times New Roman" w:hAnsi="Times New Roman"/>
        <w:sz w:val="20"/>
        <w:szCs w:val="20"/>
      </w:rPr>
      <w:t xml:space="preserve"> </w:t>
    </w:r>
    <w:r>
      <w:fldChar w:fldCharType="begin"/>
    </w:r>
    <w:r>
      <w:instrText xml:space="preserve"> DOCPROPERTY  Category  \* MERGEFORMAT </w:instrText>
    </w:r>
    <w:r>
      <w:fldChar w:fldCharType="separate"/>
    </w:r>
    <w:r w:rsidR="001B7495">
      <w:rPr>
        <w:rFonts w:ascii="Times New Roman" w:hAnsi="Times New Roman"/>
        <w:sz w:val="20"/>
        <w:szCs w:val="20"/>
      </w:rPr>
      <w:t>26 81 18</w:t>
    </w:r>
    <w:r>
      <w:rPr>
        <w:rFonts w:ascii="Times New Roman" w:hAnsi="Times New Roman"/>
        <w:sz w:val="20"/>
        <w:szCs w:val="20"/>
      </w:rPr>
      <w:fldChar w:fldCharType="end"/>
    </w:r>
  </w:p>
  <w:p w14:paraId="23237867" w14:textId="77777777" w:rsidR="00DC1FCB" w:rsidRDefault="00491EF2">
    <w:pPr>
      <w:pStyle w:val="Footer"/>
      <w:tabs>
        <w:tab w:val="clear" w:pos="4320"/>
        <w:tab w:val="clear" w:pos="8640"/>
        <w:tab w:val="right" w:pos="9360"/>
      </w:tabs>
      <w:rPr>
        <w:rFonts w:ascii="Times New Roman" w:hAnsi="Times New Roman"/>
        <w:sz w:val="20"/>
        <w:szCs w:val="20"/>
      </w:rPr>
    </w:pPr>
    <w:r>
      <w:fldChar w:fldCharType="begin"/>
    </w:r>
    <w:r>
      <w:instrText xml:space="preserve"> DOCPROPERTY  Manager  \* MERGEFORMAT </w:instrText>
    </w:r>
    <w:r>
      <w:fldChar w:fldCharType="separate"/>
    </w:r>
    <w:r w:rsidR="001B7495">
      <w:rPr>
        <w:rFonts w:ascii="Times New Roman" w:hAnsi="Times New Roman"/>
        <w:sz w:val="20"/>
        <w:szCs w:val="20"/>
      </w:rPr>
      <w:t>Line 3</w:t>
    </w:r>
    <w:r>
      <w:rPr>
        <w:rFonts w:ascii="Times New Roman" w:hAnsi="Times New Roman"/>
        <w:sz w:val="20"/>
        <w:szCs w:val="20"/>
      </w:rPr>
      <w:fldChar w:fldCharType="end"/>
    </w:r>
    <w:r w:rsidR="00DC1FCB">
      <w:rPr>
        <w:rFonts w:ascii="Times New Roman" w:hAnsi="Times New Roman"/>
        <w:sz w:val="20"/>
        <w:szCs w:val="20"/>
      </w:rPr>
      <w:tab/>
    </w:r>
    <w:r>
      <w:fldChar w:fldCharType="begin"/>
    </w:r>
    <w:r>
      <w:instrText xml:space="preserve"> DOCPROPERTY  Subject  \* MERGEFORMAT </w:instrText>
    </w:r>
    <w:r>
      <w:fldChar w:fldCharType="separate"/>
    </w:r>
    <w:r w:rsidR="001B7495">
      <w:rPr>
        <w:rFonts w:ascii="Times New Roman" w:hAnsi="Times New Roman"/>
        <w:sz w:val="20"/>
        <w:szCs w:val="20"/>
      </w:rPr>
      <w:t>RF SURVEY FOR EMERGENCY RESPONDER RADIO ANTENNA/REPEATER SYSTEM</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0FFD" w14:textId="77777777" w:rsidR="00491EF2" w:rsidRDefault="00491EF2">
      <w:r>
        <w:separator/>
      </w:r>
    </w:p>
  </w:footnote>
  <w:footnote w:type="continuationSeparator" w:id="0">
    <w:p w14:paraId="71666205" w14:textId="77777777" w:rsidR="00491EF2" w:rsidRDefault="0049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B620" w14:textId="77777777" w:rsidR="00DC1FCB" w:rsidRDefault="00491EF2">
    <w:pPr>
      <w:pStyle w:val="Header"/>
      <w:tabs>
        <w:tab w:val="clear" w:pos="4320"/>
        <w:tab w:val="clear" w:pos="8640"/>
        <w:tab w:val="center" w:pos="4680"/>
        <w:tab w:val="right" w:pos="9360"/>
      </w:tabs>
      <w:spacing w:after="120"/>
      <w:rPr>
        <w:rFonts w:ascii="Times New Roman" w:hAnsi="Times New Roman"/>
        <w:sz w:val="22"/>
        <w:szCs w:val="22"/>
      </w:rPr>
    </w:pPr>
    <w:r>
      <w:fldChar w:fldCharType="begin"/>
    </w:r>
    <w:r>
      <w:instrText xml:space="preserve"> DOCPROPERTY  Author  \* MERGEFORMAT </w:instrText>
    </w:r>
    <w:r>
      <w:fldChar w:fldCharType="separate"/>
    </w:r>
    <w:r w:rsidR="001B7495">
      <w:rPr>
        <w:rFonts w:ascii="Times New Roman" w:hAnsi="Times New Roman"/>
        <w:sz w:val="22"/>
        <w:szCs w:val="22"/>
      </w:rPr>
      <w:t>Upper Left</w:t>
    </w:r>
    <w:r>
      <w:rPr>
        <w:rFonts w:ascii="Times New Roman" w:hAnsi="Times New Roman"/>
        <w:sz w:val="22"/>
        <w:szCs w:val="22"/>
      </w:rPr>
      <w:fldChar w:fldCharType="end"/>
    </w:r>
    <w:r w:rsidR="00DC1FCB">
      <w:rPr>
        <w:rFonts w:ascii="Times New Roman" w:hAnsi="Times New Roman"/>
        <w:sz w:val="22"/>
        <w:szCs w:val="22"/>
      </w:rPr>
      <w:tab/>
    </w:r>
    <w:r>
      <w:fldChar w:fldCharType="begin"/>
    </w:r>
    <w:r>
      <w:instrText xml:space="preserve"> DOCPROPERTY  Company  \* MERGEFORMAT </w:instrText>
    </w:r>
    <w:r>
      <w:fldChar w:fldCharType="separate"/>
    </w:r>
    <w:r w:rsidR="001B7495">
      <w:rPr>
        <w:rFonts w:ascii="Times New Roman" w:hAnsi="Times New Roman"/>
        <w:sz w:val="22"/>
        <w:szCs w:val="22"/>
      </w:rPr>
      <w:t>Top Center</w:t>
    </w:r>
    <w:r>
      <w:rPr>
        <w:rFonts w:ascii="Times New Roman" w:hAnsi="Times New Roman"/>
        <w:sz w:val="22"/>
        <w:szCs w:val="22"/>
      </w:rPr>
      <w:fldChar w:fldCharType="end"/>
    </w:r>
    <w:r w:rsidR="00DC1FCB">
      <w:rPr>
        <w:rFonts w:ascii="Times New Roman" w:hAnsi="Times New Roman"/>
        <w:sz w:val="22"/>
        <w:szCs w:val="22"/>
      </w:rPr>
      <w:tab/>
    </w:r>
    <w:r>
      <w:fldChar w:fldCharType="begin"/>
    </w:r>
    <w:r>
      <w:instrText xml:space="preserve"> DOCPROPERTY  Comments  \* MERGEFORMAT </w:instrText>
    </w:r>
    <w:r>
      <w:fldChar w:fldCharType="separate"/>
    </w:r>
    <w:r w:rsidR="001B7495">
      <w:rPr>
        <w:rFonts w:ascii="Times New Roman" w:hAnsi="Times New Roman"/>
        <w:sz w:val="22"/>
        <w:szCs w:val="22"/>
      </w:rPr>
      <w:t>Upper Right</w:t>
    </w:r>
    <w:r>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3886" w14:textId="77777777" w:rsidR="00DC1FCB" w:rsidRDefault="00491EF2">
    <w:pPr>
      <w:pStyle w:val="Header"/>
      <w:tabs>
        <w:tab w:val="clear" w:pos="4320"/>
        <w:tab w:val="clear" w:pos="8640"/>
        <w:tab w:val="center" w:pos="4680"/>
        <w:tab w:val="right" w:pos="9360"/>
      </w:tabs>
      <w:spacing w:after="120"/>
      <w:rPr>
        <w:rFonts w:ascii="Times New Roman" w:hAnsi="Times New Roman"/>
        <w:sz w:val="22"/>
        <w:szCs w:val="22"/>
      </w:rPr>
    </w:pPr>
    <w:r>
      <w:fldChar w:fldCharType="begin"/>
    </w:r>
    <w:r>
      <w:instrText xml:space="preserve"> DOCPROPERTY  Author  \* MERGEFORMAT </w:instrText>
    </w:r>
    <w:r>
      <w:fldChar w:fldCharType="separate"/>
    </w:r>
    <w:r w:rsidR="001B7495">
      <w:rPr>
        <w:rFonts w:ascii="Times New Roman" w:hAnsi="Times New Roman"/>
        <w:sz w:val="22"/>
        <w:szCs w:val="22"/>
      </w:rPr>
      <w:t>Upper Left</w:t>
    </w:r>
    <w:r>
      <w:rPr>
        <w:rFonts w:ascii="Times New Roman" w:hAnsi="Times New Roman"/>
        <w:sz w:val="22"/>
        <w:szCs w:val="22"/>
      </w:rPr>
      <w:fldChar w:fldCharType="end"/>
    </w:r>
    <w:r w:rsidR="00DC1FCB">
      <w:rPr>
        <w:rFonts w:ascii="Times New Roman" w:hAnsi="Times New Roman"/>
        <w:sz w:val="22"/>
        <w:szCs w:val="22"/>
      </w:rPr>
      <w:tab/>
    </w:r>
    <w:r>
      <w:fldChar w:fldCharType="begin"/>
    </w:r>
    <w:r>
      <w:instrText xml:space="preserve"> DOCPROPERTY  Company  \* MERGEFORMAT </w:instrText>
    </w:r>
    <w:r>
      <w:fldChar w:fldCharType="separate"/>
    </w:r>
    <w:r w:rsidR="001B7495">
      <w:rPr>
        <w:rFonts w:ascii="Times New Roman" w:hAnsi="Times New Roman"/>
        <w:sz w:val="22"/>
        <w:szCs w:val="22"/>
      </w:rPr>
      <w:t>Top Center</w:t>
    </w:r>
    <w:r>
      <w:rPr>
        <w:rFonts w:ascii="Times New Roman" w:hAnsi="Times New Roman"/>
        <w:sz w:val="22"/>
        <w:szCs w:val="22"/>
      </w:rPr>
      <w:fldChar w:fldCharType="end"/>
    </w:r>
    <w:r w:rsidR="00DC1FCB">
      <w:rPr>
        <w:rFonts w:ascii="Times New Roman" w:hAnsi="Times New Roman"/>
        <w:sz w:val="22"/>
        <w:szCs w:val="22"/>
      </w:rPr>
      <w:tab/>
    </w:r>
    <w:r>
      <w:fldChar w:fldCharType="begin"/>
    </w:r>
    <w:r>
      <w:instrText xml:space="preserve"> DOCPROPERTY  Comments  \* MERGEFORMAT </w:instrText>
    </w:r>
    <w:r>
      <w:fldChar w:fldCharType="separate"/>
    </w:r>
    <w:r w:rsidR="001B7495">
      <w:rPr>
        <w:rFonts w:ascii="Times New Roman" w:hAnsi="Times New Roman"/>
        <w:sz w:val="22"/>
        <w:szCs w:val="22"/>
      </w:rPr>
      <w:t>Upper Right</w:t>
    </w:r>
    <w:r>
      <w:rPr>
        <w:rFonts w:ascii="Times New Roman" w:hAnsi="Times New Roman"/>
        <w:sz w:val="22"/>
        <w:szCs w:val="22"/>
      </w:rPr>
      <w:fldChar w:fldCharType="end"/>
    </w:r>
  </w:p>
  <w:p w14:paraId="261F5728" w14:textId="7ECD4731" w:rsidR="009038CC" w:rsidRPr="009038CC" w:rsidRDefault="00491EF2" w:rsidP="009038CC">
    <w:pPr>
      <w:pStyle w:val="Header"/>
      <w:tabs>
        <w:tab w:val="clear" w:pos="4320"/>
        <w:tab w:val="clear" w:pos="8640"/>
        <w:tab w:val="center" w:pos="4680"/>
        <w:tab w:val="right" w:pos="9360"/>
      </w:tabs>
      <w:jc w:val="center"/>
    </w:pPr>
    <w:r>
      <w:fldChar w:fldCharType="begin"/>
    </w:r>
    <w:r>
      <w:instrText xml:space="preserve"> DOCPROPERTY  Title  \* MERGEFORMAT </w:instrText>
    </w:r>
    <w:r>
      <w:fldChar w:fldCharType="separate"/>
    </w:r>
    <w:r w:rsidR="001B7495">
      <w:rPr>
        <w:rFonts w:ascii="Times New Roman" w:hAnsi="Times New Roman"/>
        <w:sz w:val="22"/>
        <w:szCs w:val="22"/>
      </w:rPr>
      <w:t xml:space="preserve"> </w:t>
    </w:r>
    <w:r>
      <w:rPr>
        <w:rFonts w:ascii="Times New Roman" w:hAnsi="Times New Roman"/>
        <w:sz w:val="22"/>
        <w:szCs w:val="22"/>
      </w:rPr>
      <w:fldChar w:fldCharType="end"/>
    </w:r>
    <w:r w:rsidR="00DC1FCB">
      <w:rPr>
        <w:rFonts w:ascii="Times New Roman" w:hAnsi="Times New Roman"/>
        <w:sz w:val="22"/>
        <w:szCs w:val="22"/>
      </w:rPr>
      <w:t xml:space="preserve"> </w:t>
    </w:r>
    <w:r w:rsidR="009038CC">
      <w:t xml:space="preserve">28 </w:t>
    </w:r>
    <w:r w:rsidR="00D47BA9">
      <w:t>55</w:t>
    </w:r>
    <w:r w:rsidR="009038CC">
      <w:t xml:space="preserve"> 00</w:t>
    </w:r>
  </w:p>
  <w:p w14:paraId="1B5F515B" w14:textId="77777777" w:rsidR="00DC1FCB" w:rsidRDefault="00491EF2">
    <w:pPr>
      <w:pStyle w:val="Header"/>
      <w:tabs>
        <w:tab w:val="clear" w:pos="4320"/>
        <w:tab w:val="clear" w:pos="8640"/>
        <w:tab w:val="center" w:pos="4680"/>
        <w:tab w:val="right" w:pos="9360"/>
      </w:tabs>
      <w:jc w:val="center"/>
      <w:rPr>
        <w:rFonts w:ascii="Times New Roman" w:hAnsi="Times New Roman"/>
        <w:sz w:val="22"/>
        <w:szCs w:val="22"/>
      </w:rPr>
    </w:pPr>
    <w:r>
      <w:fldChar w:fldCharType="begin"/>
    </w:r>
    <w:r>
      <w:instrText xml:space="preserve"> DOCPROPERTY  Subject  \</w:instrText>
    </w:r>
    <w:r>
      <w:instrText xml:space="preserve">* MERGEFORMAT </w:instrText>
    </w:r>
    <w:r>
      <w:fldChar w:fldCharType="separate"/>
    </w:r>
    <w:r w:rsidR="001B7495">
      <w:rPr>
        <w:rFonts w:ascii="Times New Roman" w:hAnsi="Times New Roman"/>
        <w:sz w:val="22"/>
        <w:szCs w:val="22"/>
      </w:rPr>
      <w:t xml:space="preserve">RF SURVEY FOR EMERGENCY RESPONDER RADIO ANTENNA/REPEATER </w:t>
    </w:r>
    <w:r w:rsidR="009038CC">
      <w:rPr>
        <w:rFonts w:ascii="Times New Roman" w:hAnsi="Times New Roman"/>
        <w:sz w:val="22"/>
        <w:szCs w:val="22"/>
      </w:rPr>
      <w:t xml:space="preserve">BDA </w:t>
    </w:r>
    <w:r w:rsidR="001B7495">
      <w:rPr>
        <w:rFonts w:ascii="Times New Roman" w:hAnsi="Times New Roman"/>
        <w:sz w:val="22"/>
        <w:szCs w:val="22"/>
      </w:rPr>
      <w:t>SYSTEM</w:t>
    </w:r>
    <w:r>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749"/>
    <w:multiLevelType w:val="multilevel"/>
    <w:tmpl w:val="C4E64956"/>
    <w:lvl w:ilvl="0">
      <w:start w:val="1"/>
      <w:numFmt w:val="decimal"/>
      <w:suff w:val="nothing"/>
      <w:lvlText w:val="PART %1 - "/>
      <w:lvlJc w:val="left"/>
      <w:pPr>
        <w:ind w:left="2952" w:hanging="2952"/>
      </w:pPr>
      <w:rPr>
        <w:rFonts w:ascii="Arial" w:hAnsi="Arial" w:hint="default"/>
        <w:b/>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 w15:restartNumberingAfterBreak="0">
    <w:nsid w:val="06AE71E9"/>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CD32C15"/>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1339298C"/>
    <w:multiLevelType w:val="multilevel"/>
    <w:tmpl w:val="1AA4564C"/>
    <w:lvl w:ilvl="0">
      <w:start w:val="1"/>
      <w:numFmt w:val="decimal"/>
      <w:suff w:val="nothing"/>
      <w:lvlText w:val="PART %1 - "/>
      <w:lvlJc w:val="left"/>
      <w:pPr>
        <w:ind w:left="2952" w:hanging="2952"/>
      </w:pPr>
      <w:rPr>
        <w:rFonts w:ascii="Arial" w:hAnsi="Arial" w:hint="default"/>
        <w:sz w:val="24"/>
      </w:rPr>
    </w:lvl>
    <w:lvl w:ilvl="1">
      <w:start w:val="1"/>
      <w:numFmt w:val="decimal"/>
      <w:lvlText w:val="%1.%2"/>
      <w:lvlJc w:val="left"/>
      <w:pPr>
        <w:tabs>
          <w:tab w:val="num" w:pos="792"/>
        </w:tabs>
        <w:ind w:left="792" w:hanging="720"/>
      </w:pPr>
      <w:rPr>
        <w:rFonts w:ascii="Arial" w:hAnsi="Arial" w:hint="default"/>
        <w:sz w:val="24"/>
      </w:rPr>
    </w:lvl>
    <w:lvl w:ilvl="2">
      <w:start w:val="1"/>
      <w:numFmt w:val="upperLetter"/>
      <w:lvlText w:val="%3."/>
      <w:lvlJc w:val="left"/>
      <w:pPr>
        <w:tabs>
          <w:tab w:val="num" w:pos="792"/>
        </w:tabs>
        <w:ind w:left="792" w:hanging="432"/>
      </w:pPr>
      <w:rPr>
        <w:rFonts w:ascii="Arial" w:hAnsi="Arial" w:hint="default"/>
        <w:sz w:val="24"/>
      </w:rPr>
    </w:lvl>
    <w:lvl w:ilvl="3">
      <w:start w:val="1"/>
      <w:numFmt w:val="decimal"/>
      <w:lvlText w:val="%4."/>
      <w:lvlJc w:val="left"/>
      <w:pPr>
        <w:tabs>
          <w:tab w:val="num" w:pos="1440"/>
        </w:tabs>
        <w:ind w:left="1440" w:hanging="648"/>
      </w:pPr>
      <w:rPr>
        <w:rFonts w:ascii="Arial" w:hAnsi="Arial" w:hint="default"/>
        <w:sz w:val="24"/>
      </w:rPr>
    </w:lvl>
    <w:lvl w:ilvl="4">
      <w:start w:val="1"/>
      <w:numFmt w:val="lowerLetter"/>
      <w:lvlText w:val="%5."/>
      <w:lvlJc w:val="left"/>
      <w:pPr>
        <w:tabs>
          <w:tab w:val="num" w:pos="1944"/>
        </w:tabs>
        <w:ind w:left="1944" w:hanging="504"/>
      </w:pPr>
      <w:rPr>
        <w:rFonts w:ascii="Arial" w:hAnsi="Arial" w:hint="default"/>
        <w:sz w:val="24"/>
      </w:rPr>
    </w:lvl>
    <w:lvl w:ilvl="5">
      <w:start w:val="1"/>
      <w:numFmt w:val="decimal"/>
      <w:lvlText w:val="%6)"/>
      <w:lvlJc w:val="left"/>
      <w:pPr>
        <w:tabs>
          <w:tab w:val="num" w:pos="2664"/>
        </w:tabs>
        <w:ind w:left="2664" w:hanging="720"/>
      </w:pPr>
      <w:rPr>
        <w:rFonts w:ascii="Arial" w:hAnsi="Arial" w:hint="default"/>
        <w:sz w:val="24"/>
      </w:rPr>
    </w:lvl>
    <w:lvl w:ilvl="6">
      <w:start w:val="1"/>
      <w:numFmt w:val="lowerLetter"/>
      <w:lvlText w:val="(%7)"/>
      <w:lvlJc w:val="left"/>
      <w:pPr>
        <w:tabs>
          <w:tab w:val="num" w:pos="3600"/>
        </w:tabs>
        <w:ind w:left="2448" w:firstLine="432"/>
      </w:pPr>
      <w:rPr>
        <w:rFonts w:ascii="Courier New" w:hAnsi="Courier New" w:hint="default"/>
        <w:sz w:val="24"/>
      </w:rPr>
    </w:lvl>
    <w:lvl w:ilvl="7">
      <w:start w:val="1"/>
      <w:numFmt w:val="decimal"/>
      <w:lvlText w:val="(%8)"/>
      <w:lvlJc w:val="left"/>
      <w:pPr>
        <w:tabs>
          <w:tab w:val="num" w:pos="2880"/>
        </w:tabs>
        <w:ind w:left="2880" w:hanging="432"/>
      </w:pPr>
    </w:lvl>
    <w:lvl w:ilvl="8">
      <w:start w:val="1"/>
      <w:numFmt w:val="lowerRoman"/>
      <w:lvlText w:val="%9."/>
      <w:lvlJc w:val="left"/>
      <w:pPr>
        <w:tabs>
          <w:tab w:val="num" w:pos="3600"/>
        </w:tabs>
        <w:ind w:left="3312" w:hanging="432"/>
      </w:pPr>
    </w:lvl>
  </w:abstractNum>
  <w:abstractNum w:abstractNumId="4" w15:restartNumberingAfterBreak="0">
    <w:nsid w:val="1CC15257"/>
    <w:multiLevelType w:val="multilevel"/>
    <w:tmpl w:val="B6069B82"/>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20"/>
        </w:tabs>
        <w:ind w:left="720" w:hanging="648"/>
      </w:pPr>
      <w:rPr>
        <w:rFonts w:ascii="Arial" w:hAnsi="Arial" w:hint="default"/>
        <w:sz w:val="22"/>
        <w:szCs w:val="22"/>
      </w:rPr>
    </w:lvl>
    <w:lvl w:ilvl="2">
      <w:start w:val="1"/>
      <w:numFmt w:val="upperLetter"/>
      <w:lvlText w:val="%3."/>
      <w:lvlJc w:val="left"/>
      <w:pPr>
        <w:tabs>
          <w:tab w:val="num" w:pos="1008"/>
        </w:tabs>
        <w:ind w:left="1008" w:hanging="576"/>
      </w:pPr>
      <w:rPr>
        <w:rFonts w:ascii="Arial" w:hAnsi="Arial" w:hint="default"/>
        <w:sz w:val="22"/>
        <w:szCs w:val="22"/>
      </w:rPr>
    </w:lvl>
    <w:lvl w:ilvl="3">
      <w:start w:val="1"/>
      <w:numFmt w:val="decimal"/>
      <w:lvlText w:val="%4."/>
      <w:lvlJc w:val="left"/>
      <w:pPr>
        <w:tabs>
          <w:tab w:val="num" w:pos="1584"/>
        </w:tabs>
        <w:ind w:left="1584" w:hanging="576"/>
      </w:pPr>
      <w:rPr>
        <w:rFonts w:ascii="Arial" w:hAnsi="Arial" w:hint="default"/>
        <w:sz w:val="22"/>
        <w:szCs w:val="22"/>
      </w:rPr>
    </w:lvl>
    <w:lvl w:ilvl="4">
      <w:start w:val="1"/>
      <w:numFmt w:val="lowerLetter"/>
      <w:lvlText w:val="%5."/>
      <w:lvlJc w:val="left"/>
      <w:pPr>
        <w:tabs>
          <w:tab w:val="num" w:pos="2160"/>
        </w:tabs>
        <w:ind w:left="2160" w:hanging="576"/>
      </w:pPr>
      <w:rPr>
        <w:rFonts w:ascii="Arial" w:hAnsi="Arial" w:hint="default"/>
        <w:sz w:val="22"/>
        <w:szCs w:val="22"/>
      </w:rPr>
    </w:lvl>
    <w:lvl w:ilvl="5">
      <w:start w:val="1"/>
      <w:numFmt w:val="decimal"/>
      <w:lvlText w:val="%6)"/>
      <w:lvlJc w:val="left"/>
      <w:pPr>
        <w:tabs>
          <w:tab w:val="num" w:pos="2736"/>
        </w:tabs>
        <w:ind w:left="2736" w:hanging="576"/>
      </w:pPr>
      <w:rPr>
        <w:rFonts w:ascii="Arial" w:hAnsi="Arial" w:hint="default"/>
        <w:sz w:val="22"/>
        <w:szCs w:val="22"/>
      </w:rPr>
    </w:lvl>
    <w:lvl w:ilvl="6">
      <w:start w:val="1"/>
      <w:numFmt w:val="lowerLetter"/>
      <w:lvlText w:val="(%7)"/>
      <w:lvlJc w:val="left"/>
      <w:pPr>
        <w:tabs>
          <w:tab w:val="num" w:pos="3312"/>
        </w:tabs>
        <w:ind w:left="3312" w:hanging="576"/>
      </w:pPr>
      <w:rPr>
        <w:rFonts w:ascii="Arial" w:hAnsi="Arial" w:hint="default"/>
        <w:sz w:val="22"/>
        <w:szCs w:val="22"/>
      </w:rPr>
    </w:lvl>
    <w:lvl w:ilvl="7">
      <w:start w:val="1"/>
      <w:numFmt w:val="decimal"/>
      <w:lvlText w:val="(%8)"/>
      <w:lvlJc w:val="left"/>
      <w:pPr>
        <w:tabs>
          <w:tab w:val="num" w:pos="3888"/>
        </w:tabs>
        <w:ind w:left="3888" w:hanging="576"/>
      </w:pPr>
      <w:rPr>
        <w:rFonts w:ascii="Arial" w:hAnsi="Arial" w:hint="default"/>
        <w:sz w:val="22"/>
        <w:szCs w:val="22"/>
      </w:rPr>
    </w:lvl>
    <w:lvl w:ilvl="8">
      <w:start w:val="1"/>
      <w:numFmt w:val="lowerRoman"/>
      <w:lvlText w:val="%9."/>
      <w:lvlJc w:val="left"/>
      <w:pPr>
        <w:tabs>
          <w:tab w:val="num" w:pos="4464"/>
        </w:tabs>
        <w:ind w:left="4464" w:hanging="576"/>
      </w:pPr>
      <w:rPr>
        <w:rFonts w:ascii="Arial" w:hAnsi="Arial" w:hint="default"/>
        <w:sz w:val="22"/>
        <w:szCs w:val="22"/>
      </w:rPr>
    </w:lvl>
  </w:abstractNum>
  <w:abstractNum w:abstractNumId="5" w15:restartNumberingAfterBreak="0">
    <w:nsid w:val="333710DB"/>
    <w:multiLevelType w:val="multilevel"/>
    <w:tmpl w:val="69B6DAC0"/>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6" w15:restartNumberingAfterBreak="0">
    <w:nsid w:val="3B4910FD"/>
    <w:multiLevelType w:val="hybridMultilevel"/>
    <w:tmpl w:val="C5DCFF7A"/>
    <w:lvl w:ilvl="0" w:tplc="8F9A7E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6B03AF"/>
    <w:multiLevelType w:val="multilevel"/>
    <w:tmpl w:val="69B6DAC0"/>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8" w15:restartNumberingAfterBreak="0">
    <w:nsid w:val="419E143C"/>
    <w:multiLevelType w:val="hybridMultilevel"/>
    <w:tmpl w:val="9234717A"/>
    <w:lvl w:ilvl="0" w:tplc="28300E2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96733D"/>
    <w:multiLevelType w:val="multilevel"/>
    <w:tmpl w:val="8982EB4E"/>
    <w:lvl w:ilvl="0">
      <w:start w:val="3"/>
      <w:numFmt w:val="decimal"/>
      <w:lvlText w:val="%1"/>
      <w:lvlJc w:val="left"/>
      <w:pPr>
        <w:tabs>
          <w:tab w:val="num" w:pos="390"/>
        </w:tabs>
        <w:ind w:left="390" w:hanging="390"/>
      </w:pPr>
      <w:rPr>
        <w:rFonts w:hint="default"/>
      </w:rPr>
    </w:lvl>
    <w:lvl w:ilvl="1">
      <w:start w:val="4"/>
      <w:numFmt w:val="decimalZero"/>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BE7145A"/>
    <w:multiLevelType w:val="multilevel"/>
    <w:tmpl w:val="69B6DAC0"/>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1" w15:restartNumberingAfterBreak="0">
    <w:nsid w:val="51A55E6F"/>
    <w:multiLevelType w:val="multilevel"/>
    <w:tmpl w:val="C4E64956"/>
    <w:lvl w:ilvl="0">
      <w:start w:val="1"/>
      <w:numFmt w:val="decimal"/>
      <w:suff w:val="nothing"/>
      <w:lvlText w:val="PART %1 - "/>
      <w:lvlJc w:val="left"/>
      <w:pPr>
        <w:ind w:left="2952" w:hanging="2952"/>
      </w:pPr>
      <w:rPr>
        <w:rFonts w:ascii="Arial" w:hAnsi="Arial" w:hint="default"/>
        <w:b/>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2" w15:restartNumberingAfterBreak="0">
    <w:nsid w:val="5F0624FB"/>
    <w:multiLevelType w:val="multilevel"/>
    <w:tmpl w:val="69B6DAC0"/>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3" w15:restartNumberingAfterBreak="0">
    <w:nsid w:val="63905B8C"/>
    <w:multiLevelType w:val="multilevel"/>
    <w:tmpl w:val="C4E64956"/>
    <w:lvl w:ilvl="0">
      <w:start w:val="1"/>
      <w:numFmt w:val="decimal"/>
      <w:suff w:val="nothing"/>
      <w:lvlText w:val="PART %1 - "/>
      <w:lvlJc w:val="left"/>
      <w:pPr>
        <w:ind w:left="2952" w:hanging="2952"/>
      </w:pPr>
      <w:rPr>
        <w:rFonts w:ascii="Arial" w:hAnsi="Arial" w:hint="default"/>
        <w:b/>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4" w15:restartNumberingAfterBreak="0">
    <w:nsid w:val="792A0959"/>
    <w:multiLevelType w:val="multilevel"/>
    <w:tmpl w:val="69B6DAC0"/>
    <w:lvl w:ilvl="0">
      <w:start w:val="1"/>
      <w:numFmt w:val="decimal"/>
      <w:suff w:val="nothing"/>
      <w:lvlText w:val="PART %1 - "/>
      <w:lvlJc w:val="left"/>
      <w:pPr>
        <w:ind w:left="2952" w:hanging="2952"/>
      </w:pPr>
      <w:rPr>
        <w:rFonts w:ascii="Arial" w:hAnsi="Arial" w:hint="default"/>
        <w:b w:val="0"/>
        <w:i w:val="0"/>
        <w:sz w:val="22"/>
        <w:szCs w:val="22"/>
      </w:rPr>
    </w:lvl>
    <w:lvl w:ilvl="1">
      <w:start w:val="1"/>
      <w:numFmt w:val="decimal"/>
      <w:lvlText w:val="%1.%2"/>
      <w:lvlJc w:val="left"/>
      <w:pPr>
        <w:tabs>
          <w:tab w:val="num" w:pos="792"/>
        </w:tabs>
        <w:ind w:left="792" w:hanging="720"/>
      </w:pPr>
      <w:rPr>
        <w:rFonts w:ascii="Arial" w:hAnsi="Arial" w:hint="default"/>
        <w:sz w:val="22"/>
        <w:szCs w:val="22"/>
      </w:rPr>
    </w:lvl>
    <w:lvl w:ilvl="2">
      <w:start w:val="1"/>
      <w:numFmt w:val="upperLetter"/>
      <w:lvlText w:val="%3."/>
      <w:lvlJc w:val="left"/>
      <w:pPr>
        <w:tabs>
          <w:tab w:val="num" w:pos="792"/>
        </w:tabs>
        <w:ind w:left="792" w:hanging="432"/>
      </w:pPr>
      <w:rPr>
        <w:rFonts w:ascii="Arial" w:hAnsi="Arial" w:hint="default"/>
        <w:sz w:val="22"/>
        <w:szCs w:val="22"/>
      </w:rPr>
    </w:lvl>
    <w:lvl w:ilvl="3">
      <w:start w:val="1"/>
      <w:numFmt w:val="decimal"/>
      <w:lvlText w:val="%4."/>
      <w:lvlJc w:val="left"/>
      <w:pPr>
        <w:tabs>
          <w:tab w:val="num" w:pos="1440"/>
        </w:tabs>
        <w:ind w:left="1440" w:hanging="648"/>
      </w:pPr>
      <w:rPr>
        <w:rFonts w:ascii="Arial" w:hAnsi="Arial" w:hint="default"/>
        <w:sz w:val="22"/>
        <w:szCs w:val="22"/>
      </w:rPr>
    </w:lvl>
    <w:lvl w:ilvl="4">
      <w:start w:val="1"/>
      <w:numFmt w:val="lowerLetter"/>
      <w:lvlText w:val="%5."/>
      <w:lvlJc w:val="left"/>
      <w:pPr>
        <w:tabs>
          <w:tab w:val="num" w:pos="1944"/>
        </w:tabs>
        <w:ind w:left="1944" w:hanging="504"/>
      </w:pPr>
      <w:rPr>
        <w:rFonts w:ascii="Arial" w:hAnsi="Arial" w:hint="default"/>
        <w:sz w:val="22"/>
        <w:szCs w:val="22"/>
      </w:rPr>
    </w:lvl>
    <w:lvl w:ilvl="5">
      <w:start w:val="1"/>
      <w:numFmt w:val="decimal"/>
      <w:lvlText w:val="%6)"/>
      <w:lvlJc w:val="left"/>
      <w:pPr>
        <w:tabs>
          <w:tab w:val="num" w:pos="2664"/>
        </w:tabs>
        <w:ind w:left="2664" w:hanging="720"/>
      </w:pPr>
      <w:rPr>
        <w:rFonts w:ascii="Arial" w:hAnsi="Arial" w:hint="default"/>
        <w:sz w:val="22"/>
        <w:szCs w:val="22"/>
      </w:rPr>
    </w:lvl>
    <w:lvl w:ilvl="6">
      <w:start w:val="1"/>
      <w:numFmt w:val="lowerLetter"/>
      <w:lvlText w:val="(%7)"/>
      <w:lvlJc w:val="left"/>
      <w:pPr>
        <w:tabs>
          <w:tab w:val="num" w:pos="3240"/>
        </w:tabs>
        <w:ind w:left="2448" w:firstLine="432"/>
      </w:pPr>
      <w:rPr>
        <w:rFonts w:ascii="Arial" w:hAnsi="Arial" w:hint="default"/>
        <w:sz w:val="22"/>
        <w:szCs w:val="22"/>
      </w:rPr>
    </w:lvl>
    <w:lvl w:ilvl="7">
      <w:start w:val="1"/>
      <w:numFmt w:val="decimal"/>
      <w:lvlText w:val="(%8)"/>
      <w:lvlJc w:val="left"/>
      <w:pPr>
        <w:tabs>
          <w:tab w:val="num" w:pos="2880"/>
        </w:tabs>
        <w:ind w:left="2880" w:hanging="432"/>
      </w:pPr>
      <w:rPr>
        <w:rFonts w:ascii="Arial" w:hAnsi="Arial" w:hint="default"/>
        <w:sz w:val="22"/>
        <w:szCs w:val="22"/>
      </w:rPr>
    </w:lvl>
    <w:lvl w:ilvl="8">
      <w:start w:val="1"/>
      <w:numFmt w:val="lowerRoman"/>
      <w:lvlText w:val="%9."/>
      <w:lvlJc w:val="left"/>
      <w:pPr>
        <w:tabs>
          <w:tab w:val="num" w:pos="3600"/>
        </w:tabs>
        <w:ind w:left="3312" w:hanging="432"/>
      </w:pPr>
      <w:rPr>
        <w:rFonts w:ascii="Arial" w:hAnsi="Arial" w:hint="default"/>
        <w:sz w:val="22"/>
        <w:szCs w:val="22"/>
      </w:rPr>
    </w:lvl>
  </w:abstractNum>
  <w:abstractNum w:abstractNumId="15" w15:restartNumberingAfterBreak="0">
    <w:nsid w:val="7FED0D46"/>
    <w:multiLevelType w:val="hybridMultilevel"/>
    <w:tmpl w:val="0D945D2C"/>
    <w:lvl w:ilvl="0" w:tplc="9912D4B6">
      <w:start w:val="4"/>
      <w:numFmt w:val="lowerLetter"/>
      <w:lvlText w:val="%1."/>
      <w:lvlJc w:val="left"/>
      <w:pPr>
        <w:tabs>
          <w:tab w:val="num" w:pos="2874"/>
        </w:tabs>
        <w:ind w:left="2874" w:hanging="720"/>
      </w:pPr>
      <w:rPr>
        <w:rFonts w:hint="default"/>
      </w:rPr>
    </w:lvl>
    <w:lvl w:ilvl="1" w:tplc="C5F86578">
      <w:start w:val="7"/>
      <w:numFmt w:val="upperLetter"/>
      <w:lvlText w:val="%2."/>
      <w:lvlJc w:val="left"/>
      <w:pPr>
        <w:tabs>
          <w:tab w:val="num" w:pos="3234"/>
        </w:tabs>
        <w:ind w:left="3234" w:hanging="360"/>
      </w:pPr>
      <w:rPr>
        <w:rFonts w:hint="default"/>
      </w:rPr>
    </w:lvl>
    <w:lvl w:ilvl="2" w:tplc="0409001B" w:tentative="1">
      <w:start w:val="1"/>
      <w:numFmt w:val="lowerRoman"/>
      <w:lvlText w:val="%3."/>
      <w:lvlJc w:val="right"/>
      <w:pPr>
        <w:tabs>
          <w:tab w:val="num" w:pos="3954"/>
        </w:tabs>
        <w:ind w:left="3954" w:hanging="180"/>
      </w:pPr>
    </w:lvl>
    <w:lvl w:ilvl="3" w:tplc="0409000F" w:tentative="1">
      <w:start w:val="1"/>
      <w:numFmt w:val="decimal"/>
      <w:lvlText w:val="%4."/>
      <w:lvlJc w:val="left"/>
      <w:pPr>
        <w:tabs>
          <w:tab w:val="num" w:pos="4674"/>
        </w:tabs>
        <w:ind w:left="4674" w:hanging="360"/>
      </w:pPr>
    </w:lvl>
    <w:lvl w:ilvl="4" w:tplc="04090019" w:tentative="1">
      <w:start w:val="1"/>
      <w:numFmt w:val="lowerLetter"/>
      <w:lvlText w:val="%5."/>
      <w:lvlJc w:val="left"/>
      <w:pPr>
        <w:tabs>
          <w:tab w:val="num" w:pos="5394"/>
        </w:tabs>
        <w:ind w:left="5394" w:hanging="360"/>
      </w:pPr>
    </w:lvl>
    <w:lvl w:ilvl="5" w:tplc="0409001B" w:tentative="1">
      <w:start w:val="1"/>
      <w:numFmt w:val="lowerRoman"/>
      <w:lvlText w:val="%6."/>
      <w:lvlJc w:val="right"/>
      <w:pPr>
        <w:tabs>
          <w:tab w:val="num" w:pos="6114"/>
        </w:tabs>
        <w:ind w:left="6114" w:hanging="180"/>
      </w:pPr>
    </w:lvl>
    <w:lvl w:ilvl="6" w:tplc="0409000F" w:tentative="1">
      <w:start w:val="1"/>
      <w:numFmt w:val="decimal"/>
      <w:lvlText w:val="%7."/>
      <w:lvlJc w:val="left"/>
      <w:pPr>
        <w:tabs>
          <w:tab w:val="num" w:pos="6834"/>
        </w:tabs>
        <w:ind w:left="6834" w:hanging="360"/>
      </w:pPr>
    </w:lvl>
    <w:lvl w:ilvl="7" w:tplc="04090019" w:tentative="1">
      <w:start w:val="1"/>
      <w:numFmt w:val="lowerLetter"/>
      <w:lvlText w:val="%8."/>
      <w:lvlJc w:val="left"/>
      <w:pPr>
        <w:tabs>
          <w:tab w:val="num" w:pos="7554"/>
        </w:tabs>
        <w:ind w:left="7554" w:hanging="360"/>
      </w:pPr>
    </w:lvl>
    <w:lvl w:ilvl="8" w:tplc="0409001B" w:tentative="1">
      <w:start w:val="1"/>
      <w:numFmt w:val="lowerRoman"/>
      <w:lvlText w:val="%9."/>
      <w:lvlJc w:val="right"/>
      <w:pPr>
        <w:tabs>
          <w:tab w:val="num" w:pos="8274"/>
        </w:tabs>
        <w:ind w:left="8274" w:hanging="180"/>
      </w:pPr>
    </w:lvl>
  </w:abstractNum>
  <w:num w:numId="1">
    <w:abstractNumId w:val="13"/>
  </w:num>
  <w:num w:numId="2">
    <w:abstractNumId w:val="0"/>
  </w:num>
  <w:num w:numId="3">
    <w:abstractNumId w:val="4"/>
  </w:num>
  <w:num w:numId="4">
    <w:abstractNumId w:val="11"/>
  </w:num>
  <w:num w:numId="5">
    <w:abstractNumId w:val="5"/>
  </w:num>
  <w:num w:numId="6">
    <w:abstractNumId w:val="12"/>
  </w:num>
  <w:num w:numId="7">
    <w:abstractNumId w:val="3"/>
  </w:num>
  <w:num w:numId="8">
    <w:abstractNumId w:val="14"/>
  </w:num>
  <w:num w:numId="9">
    <w:abstractNumId w:val="10"/>
  </w:num>
  <w:num w:numId="10">
    <w:abstractNumId w:val="7"/>
  </w:num>
  <w:num w:numId="11">
    <w:abstractNumId w:val="2"/>
  </w:num>
  <w:num w:numId="12">
    <w:abstractNumId w:val="1"/>
  </w:num>
  <w:num w:numId="13">
    <w:abstractNumId w:val="15"/>
  </w:num>
  <w:num w:numId="14">
    <w:abstractNumId w:val="8"/>
  </w:num>
  <w:num w:numId="15">
    <w:abstractNumId w:val="6"/>
  </w:num>
  <w:num w:numId="16">
    <w:abstractNumId w:val="9"/>
  </w:num>
  <w:num w:numId="1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DF"/>
    <w:rsid w:val="000523AB"/>
    <w:rsid w:val="000847A0"/>
    <w:rsid w:val="00097646"/>
    <w:rsid w:val="000B4AF7"/>
    <w:rsid w:val="00112901"/>
    <w:rsid w:val="00142893"/>
    <w:rsid w:val="001747A2"/>
    <w:rsid w:val="0018395B"/>
    <w:rsid w:val="00190B1A"/>
    <w:rsid w:val="001A08D2"/>
    <w:rsid w:val="001B7495"/>
    <w:rsid w:val="001E3897"/>
    <w:rsid w:val="0021434C"/>
    <w:rsid w:val="002269BC"/>
    <w:rsid w:val="002456C4"/>
    <w:rsid w:val="00314AA2"/>
    <w:rsid w:val="00330243"/>
    <w:rsid w:val="00422948"/>
    <w:rsid w:val="00424247"/>
    <w:rsid w:val="0043007F"/>
    <w:rsid w:val="00442450"/>
    <w:rsid w:val="00491EF2"/>
    <w:rsid w:val="004E0655"/>
    <w:rsid w:val="0052374F"/>
    <w:rsid w:val="005409E9"/>
    <w:rsid w:val="00567EC6"/>
    <w:rsid w:val="005750EE"/>
    <w:rsid w:val="005877EC"/>
    <w:rsid w:val="005F6120"/>
    <w:rsid w:val="006672B2"/>
    <w:rsid w:val="0069638A"/>
    <w:rsid w:val="006A4FCD"/>
    <w:rsid w:val="006D7602"/>
    <w:rsid w:val="0070273C"/>
    <w:rsid w:val="0078677C"/>
    <w:rsid w:val="00796CC1"/>
    <w:rsid w:val="007B5DDF"/>
    <w:rsid w:val="007C266C"/>
    <w:rsid w:val="007C5968"/>
    <w:rsid w:val="007E5977"/>
    <w:rsid w:val="00853D15"/>
    <w:rsid w:val="00893C40"/>
    <w:rsid w:val="008E0112"/>
    <w:rsid w:val="009038CC"/>
    <w:rsid w:val="00930D50"/>
    <w:rsid w:val="00933CC3"/>
    <w:rsid w:val="0094020F"/>
    <w:rsid w:val="00944248"/>
    <w:rsid w:val="009E62FE"/>
    <w:rsid w:val="00AB24BE"/>
    <w:rsid w:val="00AE2085"/>
    <w:rsid w:val="00B55F16"/>
    <w:rsid w:val="00B6116C"/>
    <w:rsid w:val="00BA572F"/>
    <w:rsid w:val="00BD2BD5"/>
    <w:rsid w:val="00C0427B"/>
    <w:rsid w:val="00CE3414"/>
    <w:rsid w:val="00D10D7C"/>
    <w:rsid w:val="00D26781"/>
    <w:rsid w:val="00D44A7B"/>
    <w:rsid w:val="00D47BA9"/>
    <w:rsid w:val="00D57E05"/>
    <w:rsid w:val="00D961F2"/>
    <w:rsid w:val="00DB7258"/>
    <w:rsid w:val="00DC1FCB"/>
    <w:rsid w:val="00E1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6124A2F"/>
  <w15:docId w15:val="{8F64C919-5B84-411A-8104-366C31AE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qFormat/>
    <w:pPr>
      <w:widowControl w:val="0"/>
      <w:tabs>
        <w:tab w:val="num" w:pos="1152"/>
      </w:tabs>
      <w:spacing w:after="240"/>
      <w:ind w:left="1152" w:hanging="432"/>
      <w:outlineLvl w:val="3"/>
    </w:pPr>
    <w:rPr>
      <w:szCs w:val="20"/>
    </w:rPr>
  </w:style>
  <w:style w:type="paragraph" w:styleId="Heading5">
    <w:name w:val="heading 5"/>
    <w:basedOn w:val="Normal"/>
    <w:qFormat/>
    <w:pPr>
      <w:widowControl w:val="0"/>
      <w:tabs>
        <w:tab w:val="num" w:pos="1584"/>
      </w:tabs>
      <w:spacing w:after="240"/>
      <w:ind w:left="1584" w:hanging="432"/>
      <w:outlineLvl w:val="4"/>
    </w:pPr>
    <w:rPr>
      <w:szCs w:val="20"/>
    </w:rPr>
  </w:style>
  <w:style w:type="paragraph" w:styleId="Heading6">
    <w:name w:val="heading 6"/>
    <w:basedOn w:val="Normal"/>
    <w:qFormat/>
    <w:pPr>
      <w:widowControl w:val="0"/>
      <w:tabs>
        <w:tab w:val="num" w:pos="2016"/>
      </w:tabs>
      <w:spacing w:after="240"/>
      <w:ind w:left="2016" w:hanging="432"/>
      <w:outlineLvl w:val="5"/>
    </w:pPr>
    <w:rPr>
      <w:szCs w:val="20"/>
    </w:rPr>
  </w:style>
  <w:style w:type="paragraph" w:styleId="Heading7">
    <w:name w:val="heading 7"/>
    <w:basedOn w:val="Normal"/>
    <w:qFormat/>
    <w:pPr>
      <w:widowControl w:val="0"/>
      <w:tabs>
        <w:tab w:val="num" w:pos="2448"/>
      </w:tabs>
      <w:ind w:left="2448" w:hanging="432"/>
      <w:outlineLvl w:val="6"/>
    </w:pPr>
    <w:rPr>
      <w:szCs w:val="20"/>
    </w:rPr>
  </w:style>
  <w:style w:type="paragraph" w:styleId="Heading8">
    <w:name w:val="heading 8"/>
    <w:basedOn w:val="Normal"/>
    <w:qFormat/>
    <w:pPr>
      <w:widowControl w:val="0"/>
      <w:tabs>
        <w:tab w:val="num" w:pos="2880"/>
      </w:tabs>
      <w:ind w:left="2880" w:hanging="432"/>
      <w:outlineLvl w:val="7"/>
    </w:pPr>
    <w:rPr>
      <w:szCs w:val="20"/>
    </w:rPr>
  </w:style>
  <w:style w:type="paragraph" w:styleId="Heading9">
    <w:name w:val="heading 9"/>
    <w:basedOn w:val="Normal"/>
    <w:qFormat/>
    <w:pPr>
      <w:widowControl w:val="0"/>
      <w:tabs>
        <w:tab w:val="num" w:pos="3600"/>
      </w:tabs>
      <w:ind w:left="3312" w:hanging="432"/>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T">
    <w:name w:val="PRT"/>
    <w:basedOn w:val="Normal"/>
    <w:pPr>
      <w:numPr>
        <w:numId w:val="11"/>
      </w:numPr>
    </w:pPr>
  </w:style>
  <w:style w:type="paragraph" w:customStyle="1" w:styleId="SUT">
    <w:name w:val="SUT"/>
    <w:basedOn w:val="Normal"/>
    <w:pPr>
      <w:numPr>
        <w:ilvl w:val="1"/>
        <w:numId w:val="11"/>
      </w:numPr>
    </w:pPr>
  </w:style>
  <w:style w:type="paragraph" w:customStyle="1" w:styleId="DST">
    <w:name w:val="DST"/>
    <w:basedOn w:val="Normal"/>
    <w:pPr>
      <w:numPr>
        <w:ilvl w:val="2"/>
        <w:numId w:val="11"/>
      </w:numPr>
    </w:pPr>
  </w:style>
  <w:style w:type="paragraph" w:customStyle="1" w:styleId="ART">
    <w:name w:val="ART"/>
    <w:basedOn w:val="Normal"/>
    <w:pPr>
      <w:numPr>
        <w:ilvl w:val="3"/>
        <w:numId w:val="11"/>
      </w:numPr>
    </w:pPr>
  </w:style>
  <w:style w:type="paragraph" w:customStyle="1" w:styleId="PR1">
    <w:name w:val="PR1"/>
    <w:basedOn w:val="Normal"/>
    <w:pPr>
      <w:numPr>
        <w:ilvl w:val="4"/>
        <w:numId w:val="11"/>
      </w:numPr>
    </w:pPr>
  </w:style>
  <w:style w:type="paragraph" w:customStyle="1" w:styleId="PR2">
    <w:name w:val="PR2"/>
    <w:basedOn w:val="Normal"/>
    <w:pPr>
      <w:numPr>
        <w:ilvl w:val="5"/>
        <w:numId w:val="11"/>
      </w:numPr>
    </w:pPr>
  </w:style>
  <w:style w:type="paragraph" w:customStyle="1" w:styleId="PR3">
    <w:name w:val="PR3"/>
    <w:basedOn w:val="Normal"/>
    <w:pPr>
      <w:numPr>
        <w:ilvl w:val="6"/>
        <w:numId w:val="11"/>
      </w:numPr>
    </w:pPr>
  </w:style>
  <w:style w:type="paragraph" w:customStyle="1" w:styleId="PR4">
    <w:name w:val="PR4"/>
    <w:basedOn w:val="Normal"/>
    <w:pPr>
      <w:numPr>
        <w:ilvl w:val="7"/>
        <w:numId w:val="11"/>
      </w:numPr>
    </w:pPr>
  </w:style>
  <w:style w:type="paragraph" w:customStyle="1" w:styleId="PR5">
    <w:name w:val="PR5"/>
    <w:basedOn w:val="Normal"/>
    <w:pPr>
      <w:numPr>
        <w:ilvl w:val="8"/>
        <w:numId w:val="11"/>
      </w:numPr>
    </w:pPr>
  </w:style>
  <w:style w:type="paragraph" w:customStyle="1" w:styleId="FTR">
    <w:name w:val="FTR"/>
    <w:basedOn w:val="Normal"/>
    <w:pPr>
      <w:tabs>
        <w:tab w:val="right" w:pos="9360"/>
      </w:tabs>
      <w:suppressAutoHyphens/>
      <w:jc w:val="both"/>
    </w:pPr>
    <w:rPr>
      <w:rFonts w:ascii="Times New Roman" w:hAnsi="Times New Roman"/>
      <w:sz w:val="22"/>
      <w:szCs w:val="20"/>
    </w:rPr>
  </w:style>
  <w:style w:type="character" w:customStyle="1" w:styleId="NUM">
    <w:name w:val="NUM"/>
    <w:basedOn w:val="DefaultParagraphFont"/>
  </w:style>
  <w:style w:type="character" w:customStyle="1" w:styleId="NAM">
    <w:name w:val="NAM"/>
    <w:basedOn w:val="DefaultParagraphFont"/>
  </w:style>
  <w:style w:type="paragraph" w:customStyle="1" w:styleId="HDR">
    <w:name w:val="HDR"/>
    <w:basedOn w:val="Normal"/>
    <w:pPr>
      <w:tabs>
        <w:tab w:val="center" w:pos="4608"/>
        <w:tab w:val="right" w:pos="9360"/>
      </w:tabs>
      <w:suppressAutoHyphens/>
      <w:jc w:val="both"/>
    </w:pPr>
    <w:rPr>
      <w:rFonts w:ascii="Times New Roman" w:hAnsi="Times New Roman"/>
      <w:sz w:val="22"/>
      <w:szCs w:val="20"/>
    </w:rPr>
  </w:style>
  <w:style w:type="character" w:customStyle="1" w:styleId="CPR">
    <w:name w:val="CPR"/>
    <w:basedOn w:val="DefaultParagraphFont"/>
  </w:style>
  <w:style w:type="paragraph" w:customStyle="1" w:styleId="Head">
    <w:name w:val="Head"/>
    <w:basedOn w:val="Normal"/>
    <w:pPr>
      <w:tabs>
        <w:tab w:val="right" w:pos="9360"/>
      </w:tabs>
      <w:ind w:left="450" w:right="-720"/>
    </w:pPr>
    <w:rPr>
      <w:rFonts w:ascii="Helvetica" w:hAnsi="Helvetica"/>
      <w:sz w:val="20"/>
      <w:szCs w:val="20"/>
    </w:rPr>
  </w:style>
  <w:style w:type="character" w:customStyle="1" w:styleId="HeaderChar">
    <w:name w:val="Header Char"/>
    <w:link w:val="Header"/>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Header1">
    <w:name w:val="Header1"/>
    <w:basedOn w:val="Normal"/>
    <w:rsid w:val="000847A0"/>
    <w:pPr>
      <w:spacing w:line="270" w:lineRule="exact"/>
    </w:pPr>
    <w:rPr>
      <w:rFonts w:ascii="Verdana" w:eastAsia="Calibri" w:hAnsi="Verdana"/>
      <w:b/>
      <w:bCs/>
      <w:sz w:val="20"/>
      <w:szCs w:val="20"/>
    </w:rPr>
  </w:style>
  <w:style w:type="paragraph" w:styleId="Revision">
    <w:name w:val="Revision"/>
    <w:hidden/>
    <w:uiPriority w:val="99"/>
    <w:semiHidden/>
    <w:rsid w:val="00AE208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849">
      <w:bodyDiv w:val="1"/>
      <w:marLeft w:val="0"/>
      <w:marRight w:val="0"/>
      <w:marTop w:val="0"/>
      <w:marBottom w:val="0"/>
      <w:divBdr>
        <w:top w:val="none" w:sz="0" w:space="0" w:color="auto"/>
        <w:left w:val="none" w:sz="0" w:space="0" w:color="auto"/>
        <w:bottom w:val="none" w:sz="0" w:space="0" w:color="auto"/>
        <w:right w:val="none" w:sz="0" w:space="0" w:color="auto"/>
      </w:divBdr>
    </w:div>
    <w:div w:id="321012040">
      <w:bodyDiv w:val="1"/>
      <w:marLeft w:val="0"/>
      <w:marRight w:val="0"/>
      <w:marTop w:val="0"/>
      <w:marBottom w:val="0"/>
      <w:divBdr>
        <w:top w:val="none" w:sz="0" w:space="0" w:color="auto"/>
        <w:left w:val="none" w:sz="0" w:space="0" w:color="auto"/>
        <w:bottom w:val="none" w:sz="0" w:space="0" w:color="auto"/>
        <w:right w:val="none" w:sz="0" w:space="0" w:color="auto"/>
      </w:divBdr>
    </w:div>
    <w:div w:id="16738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Application%20Data\Microsoft\Templates\WEG%20Spec%20Sec%2017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832B76C7-814B-46E6-84C4-4D412BCE43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WEG Spec Sec 17XXX</Template>
  <TotalTime>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vt:lpstr>
    </vt:vector>
  </TitlesOfParts>
  <Manager>Line 3</Manager>
  <Company>Top Center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RF SURVEY FOR EMERGENCY RESPONDER RADIO ANTENNA/REPEATER SYSTEM</dc:subject>
  <dc:creator>Upper Left</dc:creator>
  <cp:keywords>Line 2</cp:keywords>
  <dc:description>Upper Right</dc:description>
  <cp:lastModifiedBy>Nanjakla, Mahesh</cp:lastModifiedBy>
  <cp:revision>3</cp:revision>
  <cp:lastPrinted>2013-03-19T18:21:00Z</cp:lastPrinted>
  <dcterms:created xsi:type="dcterms:W3CDTF">2018-12-19T14:19:00Z</dcterms:created>
  <dcterms:modified xsi:type="dcterms:W3CDTF">2018-12-19T21:11:00Z</dcterms:modified>
  <cp:category>26 81 18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741129b1-122b-4a93-bd61-50508e8e9aa5</vt:lpwstr>
  </property>
  <property fmtid="{D5CDD505-2E9C-101B-9397-08002B2CF9AE}" pid="3" name="bjSaver">
    <vt:lpwstr>KJsSYK3ESTh/sYWqlcpYFhLvmEGD5aGH</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Company Unrestricted</vt:lpwstr>
  </property>
  <property fmtid="{D5CDD505-2E9C-101B-9397-08002B2CF9AE}" pid="7" name="BJClassification">
    <vt:lpwstr>Company Unrestricted</vt:lpwstr>
  </property>
</Properties>
</file>